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0126" w14:textId="77777777" w:rsidR="00EF4D10" w:rsidRDefault="00A4378B">
      <w:pPr>
        <w:rPr>
          <w:noProof/>
          <w:lang w:val="en-GB" w:eastAsia="en-GB"/>
        </w:rPr>
      </w:pPr>
      <w:r w:rsidRPr="003A6602">
        <w:rPr>
          <w:noProof/>
          <w:lang w:val="en-ZA" w:eastAsia="en-ZA"/>
        </w:rPr>
        <mc:AlternateContent>
          <mc:Choice Requires="wps">
            <w:drawing>
              <wp:anchor distT="0" distB="0" distL="228600" distR="228600" simplePos="0" relativeHeight="251669504" behindDoc="0" locked="0" layoutInCell="1" allowOverlap="1" wp14:anchorId="7946C5A6" wp14:editId="2B197003">
                <wp:simplePos x="0" y="0"/>
                <wp:positionH relativeFrom="margin">
                  <wp:posOffset>2647950</wp:posOffset>
                </wp:positionH>
                <wp:positionV relativeFrom="margin">
                  <wp:align>top</wp:align>
                </wp:positionV>
                <wp:extent cx="3627755" cy="6055995"/>
                <wp:effectExtent l="19050" t="0" r="0" b="1905"/>
                <wp:wrapSquare wrapText="bothSides"/>
                <wp:docPr id="141" name="Text Box 141"/>
                <wp:cNvGraphicFramePr/>
                <a:graphic xmlns:a="http://schemas.openxmlformats.org/drawingml/2006/main">
                  <a:graphicData uri="http://schemas.microsoft.com/office/word/2010/wordprocessingShape">
                    <wps:wsp>
                      <wps:cNvSpPr txBox="1"/>
                      <wps:spPr>
                        <a:xfrm>
                          <a:off x="0" y="0"/>
                          <a:ext cx="3627755" cy="6055995"/>
                        </a:xfrm>
                        <a:prstGeom prst="rect">
                          <a:avLst/>
                        </a:prstGeom>
                        <a:solidFill>
                          <a:sysClr val="window" lastClr="FFFFFF"/>
                        </a:solidFill>
                        <a:ln w="6350">
                          <a:noFill/>
                        </a:ln>
                        <a:effectLst>
                          <a:outerShdw dist="19050" dir="10800000" algn="r" rotWithShape="0">
                            <a:srgbClr val="ED7D31"/>
                          </a:outerShdw>
                        </a:effectLst>
                      </wps:spPr>
                      <wps:txbx>
                        <w:txbxContent>
                          <w:p w14:paraId="6DE8D8E9" w14:textId="77777777" w:rsidR="006F3A8D" w:rsidRDefault="006F3A8D" w:rsidP="003A6602">
                            <w:pPr>
                              <w:rPr>
                                <w:b/>
                                <w:bCs/>
                                <w:color w:val="363636"/>
                                <w:sz w:val="36"/>
                                <w:szCs w:val="36"/>
                                <w:lang w:eastAsia="en-ZA"/>
                              </w:rPr>
                            </w:pPr>
                          </w:p>
                          <w:p w14:paraId="18D64FE5" w14:textId="77777777" w:rsidR="003A6602" w:rsidRPr="00AE786E" w:rsidRDefault="003A6602" w:rsidP="003A6602">
                            <w:pPr>
                              <w:rPr>
                                <w:b/>
                                <w:bCs/>
                                <w:color w:val="363636"/>
                                <w:sz w:val="28"/>
                                <w:szCs w:val="28"/>
                                <w:lang w:eastAsia="en-ZA"/>
                              </w:rPr>
                            </w:pPr>
                            <w:r w:rsidRPr="00AE786E">
                              <w:rPr>
                                <w:b/>
                                <w:bCs/>
                                <w:color w:val="363636"/>
                                <w:sz w:val="28"/>
                                <w:szCs w:val="28"/>
                                <w:lang w:eastAsia="en-ZA"/>
                              </w:rPr>
                              <w:t>Curriculum</w:t>
                            </w:r>
                          </w:p>
                          <w:p w14:paraId="70C3B15F" w14:textId="77777777" w:rsidR="003A6602" w:rsidRDefault="003A6602" w:rsidP="003A6602"/>
                          <w:tbl>
                            <w:tblPr>
                              <w:tblW w:w="49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549"/>
                              <w:gridCol w:w="928"/>
                              <w:gridCol w:w="1170"/>
                              <w:gridCol w:w="858"/>
                              <w:gridCol w:w="689"/>
                            </w:tblGrid>
                            <w:tr w:rsidR="003A6602" w:rsidRPr="00217D44" w14:paraId="0E7489B6" w14:textId="77777777" w:rsidTr="00AE786E">
                              <w:trPr>
                                <w:cantSplit/>
                                <w:trHeight w:val="549"/>
                                <w:tblHeader/>
                              </w:trPr>
                              <w:tc>
                                <w:tcPr>
                                  <w:tcW w:w="1488" w:type="dxa"/>
                                  <w:tcBorders>
                                    <w:top w:val="single" w:sz="12" w:space="0" w:color="auto"/>
                                    <w:bottom w:val="single" w:sz="8" w:space="0" w:color="auto"/>
                                  </w:tcBorders>
                                  <w:shd w:val="clear" w:color="auto" w:fill="E6E6E6"/>
                                </w:tcPr>
                                <w:p w14:paraId="1E7877A9"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Module Name</w:t>
                                  </w:r>
                                </w:p>
                              </w:tc>
                              <w:tc>
                                <w:tcPr>
                                  <w:tcW w:w="891" w:type="dxa"/>
                                  <w:tcBorders>
                                    <w:top w:val="single" w:sz="12" w:space="0" w:color="auto"/>
                                    <w:bottom w:val="single" w:sz="8" w:space="0" w:color="auto"/>
                                  </w:tcBorders>
                                  <w:shd w:val="clear" w:color="auto" w:fill="E6E6E6"/>
                                </w:tcPr>
                                <w:p w14:paraId="0E934279"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Module Code</w:t>
                                  </w:r>
                                </w:p>
                              </w:tc>
                              <w:tc>
                                <w:tcPr>
                                  <w:tcW w:w="1124" w:type="dxa"/>
                                  <w:tcBorders>
                                    <w:top w:val="single" w:sz="12" w:space="0" w:color="auto"/>
                                    <w:bottom w:val="single" w:sz="8" w:space="0" w:color="auto"/>
                                  </w:tcBorders>
                                  <w:shd w:val="clear" w:color="auto" w:fill="E6E6E6"/>
                                </w:tcPr>
                                <w:p w14:paraId="4269D8A6"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Presented</w:t>
                                  </w:r>
                                </w:p>
                              </w:tc>
                              <w:tc>
                                <w:tcPr>
                                  <w:tcW w:w="824" w:type="dxa"/>
                                  <w:tcBorders>
                                    <w:top w:val="single" w:sz="12" w:space="0" w:color="auto"/>
                                    <w:bottom w:val="single" w:sz="8" w:space="0" w:color="auto"/>
                                  </w:tcBorders>
                                  <w:shd w:val="clear" w:color="auto" w:fill="E6E6E6"/>
                                </w:tcPr>
                                <w:p w14:paraId="71A93716"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Credits</w:t>
                                  </w:r>
                                </w:p>
                              </w:tc>
                              <w:tc>
                                <w:tcPr>
                                  <w:tcW w:w="662" w:type="dxa"/>
                                  <w:tcBorders>
                                    <w:top w:val="single" w:sz="12" w:space="0" w:color="auto"/>
                                    <w:bottom w:val="single" w:sz="8" w:space="0" w:color="auto"/>
                                  </w:tcBorders>
                                  <w:shd w:val="clear" w:color="auto" w:fill="E6E6E6"/>
                                </w:tcPr>
                                <w:p w14:paraId="03B33E95"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NQF Level</w:t>
                                  </w:r>
                                </w:p>
                              </w:tc>
                            </w:tr>
                            <w:tr w:rsidR="003A6602" w:rsidRPr="00217D44" w14:paraId="61053CA6" w14:textId="77777777" w:rsidTr="00AE786E">
                              <w:trPr>
                                <w:cantSplit/>
                                <w:trHeight w:val="887"/>
                              </w:trPr>
                              <w:tc>
                                <w:tcPr>
                                  <w:tcW w:w="1488" w:type="dxa"/>
                                  <w:tcBorders>
                                    <w:top w:val="single" w:sz="8" w:space="0" w:color="auto"/>
                                  </w:tcBorders>
                                </w:tcPr>
                                <w:p w14:paraId="27D3CBB5"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Project Management</w:t>
                                  </w:r>
                                </w:p>
                              </w:tc>
                              <w:tc>
                                <w:tcPr>
                                  <w:tcW w:w="891" w:type="dxa"/>
                                  <w:tcBorders>
                                    <w:top w:val="single" w:sz="8" w:space="0" w:color="auto"/>
                                  </w:tcBorders>
                                </w:tcPr>
                                <w:p w14:paraId="033AA843"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SOA552</w:t>
                                  </w:r>
                                </w:p>
                              </w:tc>
                              <w:tc>
                                <w:tcPr>
                                  <w:tcW w:w="1124" w:type="dxa"/>
                                  <w:tcBorders>
                                    <w:top w:val="single" w:sz="8" w:space="0" w:color="auto"/>
                                  </w:tcBorders>
                                </w:tcPr>
                                <w:p w14:paraId="7C55CD15"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w:t>
                                  </w:r>
                                </w:p>
                              </w:tc>
                              <w:tc>
                                <w:tcPr>
                                  <w:tcW w:w="824" w:type="dxa"/>
                                  <w:tcBorders>
                                    <w:top w:val="single" w:sz="8" w:space="0" w:color="auto"/>
                                  </w:tcBorders>
                                </w:tcPr>
                                <w:p w14:paraId="02A9880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Borders>
                                    <w:top w:val="single" w:sz="8" w:space="0" w:color="auto"/>
                                  </w:tcBorders>
                                </w:tcPr>
                                <w:p w14:paraId="3CD5615F"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9</w:t>
                                  </w:r>
                                </w:p>
                              </w:tc>
                            </w:tr>
                            <w:tr w:rsidR="003A6602" w:rsidRPr="00217D44" w14:paraId="23E61983" w14:textId="77777777" w:rsidTr="00AE786E">
                              <w:trPr>
                                <w:cantSplit/>
                                <w:trHeight w:val="1049"/>
                              </w:trPr>
                              <w:tc>
                                <w:tcPr>
                                  <w:tcW w:w="1488" w:type="dxa"/>
                                </w:tcPr>
                                <w:p w14:paraId="20F4938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Public Policy Analysis and Planning</w:t>
                                  </w:r>
                                </w:p>
                              </w:tc>
                              <w:tc>
                                <w:tcPr>
                                  <w:tcW w:w="891" w:type="dxa"/>
                                </w:tcPr>
                                <w:p w14:paraId="61CD93F6"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SOA551</w:t>
                                  </w:r>
                                </w:p>
                              </w:tc>
                              <w:tc>
                                <w:tcPr>
                                  <w:tcW w:w="1124" w:type="dxa"/>
                                </w:tcPr>
                                <w:p w14:paraId="26B23B5B"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1</w:t>
                                  </w:r>
                                  <w:r w:rsidRPr="00217D44">
                                    <w:rPr>
                                      <w:rFonts w:ascii="Calibri" w:eastAsia="Calibri" w:hAnsi="Calibri"/>
                                      <w:sz w:val="22"/>
                                      <w:szCs w:val="22"/>
                                      <w:vertAlign w:val="superscript"/>
                                    </w:rPr>
                                    <w:t>st</w:t>
                                  </w:r>
                                  <w:r w:rsidRPr="00217D44">
                                    <w:rPr>
                                      <w:rFonts w:ascii="Calibri" w:eastAsia="Calibri" w:hAnsi="Calibri"/>
                                      <w:sz w:val="22"/>
                                      <w:szCs w:val="22"/>
                                    </w:rPr>
                                    <w:t xml:space="preserve"> Semester</w:t>
                                  </w:r>
                                </w:p>
                              </w:tc>
                              <w:tc>
                                <w:tcPr>
                                  <w:tcW w:w="824" w:type="dxa"/>
                                  <w:vAlign w:val="bottom"/>
                                </w:tcPr>
                                <w:p w14:paraId="1E9BD69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5B854CF4"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6F981545" w14:textId="77777777" w:rsidTr="00AE786E">
                              <w:trPr>
                                <w:cantSplit/>
                                <w:trHeight w:val="868"/>
                              </w:trPr>
                              <w:tc>
                                <w:tcPr>
                                  <w:tcW w:w="1488" w:type="dxa"/>
                                </w:tcPr>
                                <w:p w14:paraId="4D6D8D8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Administration for Development</w:t>
                                  </w:r>
                                </w:p>
                              </w:tc>
                              <w:tc>
                                <w:tcPr>
                                  <w:tcW w:w="891" w:type="dxa"/>
                                </w:tcPr>
                                <w:p w14:paraId="7EDA82A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SOA561</w:t>
                                  </w:r>
                                </w:p>
                              </w:tc>
                              <w:tc>
                                <w:tcPr>
                                  <w:tcW w:w="1124" w:type="dxa"/>
                                </w:tcPr>
                                <w:p w14:paraId="1FD4078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1</w:t>
                                  </w:r>
                                  <w:r w:rsidRPr="00217D44">
                                    <w:rPr>
                                      <w:rFonts w:ascii="Calibri" w:eastAsia="Calibri" w:hAnsi="Calibri"/>
                                      <w:sz w:val="22"/>
                                      <w:szCs w:val="22"/>
                                      <w:vertAlign w:val="superscript"/>
                                    </w:rPr>
                                    <w:t>st</w:t>
                                  </w:r>
                                  <w:r w:rsidRPr="00217D44">
                                    <w:rPr>
                                      <w:rFonts w:ascii="Calibri" w:eastAsia="Calibri" w:hAnsi="Calibri"/>
                                      <w:sz w:val="22"/>
                                      <w:szCs w:val="22"/>
                                    </w:rPr>
                                    <w:t xml:space="preserve"> Semester</w:t>
                                  </w:r>
                                </w:p>
                              </w:tc>
                              <w:tc>
                                <w:tcPr>
                                  <w:tcW w:w="824" w:type="dxa"/>
                                  <w:vAlign w:val="bottom"/>
                                </w:tcPr>
                                <w:p w14:paraId="2430C5FE"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7E286AD9"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137DBFC0" w14:textId="77777777" w:rsidTr="00AE786E">
                              <w:trPr>
                                <w:cantSplit/>
                                <w:trHeight w:val="887"/>
                              </w:trPr>
                              <w:tc>
                                <w:tcPr>
                                  <w:tcW w:w="1488" w:type="dxa"/>
                                </w:tcPr>
                                <w:p w14:paraId="3874DD7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Professional Ethics for Public Managers</w:t>
                                  </w:r>
                                </w:p>
                              </w:tc>
                              <w:tc>
                                <w:tcPr>
                                  <w:tcW w:w="891" w:type="dxa"/>
                                </w:tcPr>
                                <w:p w14:paraId="76602F1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SEE552</w:t>
                                  </w:r>
                                </w:p>
                              </w:tc>
                              <w:tc>
                                <w:tcPr>
                                  <w:tcW w:w="1124" w:type="dxa"/>
                                </w:tcPr>
                                <w:p w14:paraId="62FC371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w:t>
                                  </w:r>
                                </w:p>
                              </w:tc>
                              <w:tc>
                                <w:tcPr>
                                  <w:tcW w:w="824" w:type="dxa"/>
                                  <w:vAlign w:val="bottom"/>
                                </w:tcPr>
                                <w:p w14:paraId="00D93E41"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2935E42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1996EBFD" w14:textId="77777777" w:rsidTr="00AE786E">
                              <w:trPr>
                                <w:cantSplit/>
                                <w:trHeight w:val="887"/>
                              </w:trPr>
                              <w:tc>
                                <w:tcPr>
                                  <w:tcW w:w="1488" w:type="dxa"/>
                                </w:tcPr>
                                <w:p w14:paraId="5A31EE18"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Local Government Administration</w:t>
                                  </w:r>
                                </w:p>
                              </w:tc>
                              <w:tc>
                                <w:tcPr>
                                  <w:tcW w:w="891" w:type="dxa"/>
                                </w:tcPr>
                                <w:p w14:paraId="4887FFE6"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SOA562</w:t>
                                  </w:r>
                                </w:p>
                              </w:tc>
                              <w:tc>
                                <w:tcPr>
                                  <w:tcW w:w="1124" w:type="dxa"/>
                                </w:tcPr>
                                <w:p w14:paraId="2470EF6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Semester2</w:t>
                                  </w:r>
                                </w:p>
                              </w:tc>
                              <w:tc>
                                <w:tcPr>
                                  <w:tcW w:w="824" w:type="dxa"/>
                                  <w:vAlign w:val="bottom"/>
                                </w:tcPr>
                                <w:p w14:paraId="1B9C0108"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4AE04A8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70F21E23" w14:textId="77777777" w:rsidTr="00AE786E">
                              <w:trPr>
                                <w:cantSplit/>
                                <w:trHeight w:val="516"/>
                              </w:trPr>
                              <w:tc>
                                <w:tcPr>
                                  <w:tcW w:w="1488" w:type="dxa"/>
                                </w:tcPr>
                                <w:p w14:paraId="4DE81A6E"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lang w:val="en-ZA"/>
                                    </w:rPr>
                                    <w:t xml:space="preserve">Treatise </w:t>
                                  </w:r>
                                </w:p>
                              </w:tc>
                              <w:tc>
                                <w:tcPr>
                                  <w:tcW w:w="891" w:type="dxa"/>
                                </w:tcPr>
                                <w:p w14:paraId="5C4ADFC7"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 550</w:t>
                                  </w:r>
                                </w:p>
                              </w:tc>
                              <w:tc>
                                <w:tcPr>
                                  <w:tcW w:w="1124" w:type="dxa"/>
                                </w:tcPr>
                                <w:p w14:paraId="3F77ABC3"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Year</w:t>
                                  </w:r>
                                </w:p>
                              </w:tc>
                              <w:tc>
                                <w:tcPr>
                                  <w:tcW w:w="824" w:type="dxa"/>
                                </w:tcPr>
                                <w:p w14:paraId="6D0522D7"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90</w:t>
                                  </w:r>
                                </w:p>
                              </w:tc>
                              <w:tc>
                                <w:tcPr>
                                  <w:tcW w:w="662" w:type="dxa"/>
                                </w:tcPr>
                                <w:p w14:paraId="79168B7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bl>
                          <w:p w14:paraId="137B1BEE" w14:textId="77777777" w:rsidR="003A6602" w:rsidRDefault="003A6602" w:rsidP="003A6602">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6C5A6" id="_x0000_t202" coordsize="21600,21600" o:spt="202" path="m,l,21600r21600,l21600,xe">
                <v:stroke joinstyle="miter"/>
                <v:path gradientshapeok="t" o:connecttype="rect"/>
              </v:shapetype>
              <v:shape id="Text Box 141" o:spid="_x0000_s1026" type="#_x0000_t202" style="position:absolute;margin-left:208.5pt;margin-top:0;width:285.65pt;height:476.85pt;z-index:251669504;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" fillcolor="window" stroked="f" strokeweight=".5pt">
                <v:shadow on="t" color="#ed7d31" origin=".5" offset="-1.5pt,0"/>
                <v:textbox inset="18pt,10.8pt,0,10.8pt">
                  <w:txbxContent>
                    <w:p w14:paraId="6DE8D8E9" w14:textId="77777777" w:rsidR="006F3A8D" w:rsidRDefault="006F3A8D" w:rsidP="003A6602">
                      <w:pPr>
                        <w:rPr>
                          <w:b/>
                          <w:bCs/>
                          <w:color w:val="363636"/>
                          <w:sz w:val="36"/>
                          <w:szCs w:val="36"/>
                          <w:lang w:eastAsia="en-ZA"/>
                        </w:rPr>
                      </w:pPr>
                    </w:p>
                    <w:p w14:paraId="18D64FE5" w14:textId="77777777" w:rsidR="003A6602" w:rsidRPr="00AE786E" w:rsidRDefault="003A6602" w:rsidP="003A6602">
                      <w:pPr>
                        <w:rPr>
                          <w:b/>
                          <w:bCs/>
                          <w:color w:val="363636"/>
                          <w:sz w:val="28"/>
                          <w:szCs w:val="28"/>
                          <w:lang w:eastAsia="en-ZA"/>
                        </w:rPr>
                      </w:pPr>
                      <w:r w:rsidRPr="00AE786E">
                        <w:rPr>
                          <w:b/>
                          <w:bCs/>
                          <w:color w:val="363636"/>
                          <w:sz w:val="28"/>
                          <w:szCs w:val="28"/>
                          <w:lang w:eastAsia="en-ZA"/>
                        </w:rPr>
                        <w:t>Curriculum</w:t>
                      </w:r>
                    </w:p>
                    <w:p w14:paraId="70C3B15F" w14:textId="77777777" w:rsidR="003A6602" w:rsidRDefault="003A6602" w:rsidP="003A6602"/>
                    <w:tbl>
                      <w:tblPr>
                        <w:tblW w:w="49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549"/>
                        <w:gridCol w:w="928"/>
                        <w:gridCol w:w="1170"/>
                        <w:gridCol w:w="858"/>
                        <w:gridCol w:w="689"/>
                      </w:tblGrid>
                      <w:tr w:rsidR="003A6602" w:rsidRPr="00217D44" w14:paraId="0E7489B6" w14:textId="77777777" w:rsidTr="00AE786E">
                        <w:trPr>
                          <w:cantSplit/>
                          <w:trHeight w:val="549"/>
                          <w:tblHeader/>
                        </w:trPr>
                        <w:tc>
                          <w:tcPr>
                            <w:tcW w:w="1488" w:type="dxa"/>
                            <w:tcBorders>
                              <w:top w:val="single" w:sz="12" w:space="0" w:color="auto"/>
                              <w:bottom w:val="single" w:sz="8" w:space="0" w:color="auto"/>
                            </w:tcBorders>
                            <w:shd w:val="clear" w:color="auto" w:fill="E6E6E6"/>
                          </w:tcPr>
                          <w:p w14:paraId="1E7877A9"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Module Name</w:t>
                            </w:r>
                          </w:p>
                        </w:tc>
                        <w:tc>
                          <w:tcPr>
                            <w:tcW w:w="891" w:type="dxa"/>
                            <w:tcBorders>
                              <w:top w:val="single" w:sz="12" w:space="0" w:color="auto"/>
                              <w:bottom w:val="single" w:sz="8" w:space="0" w:color="auto"/>
                            </w:tcBorders>
                            <w:shd w:val="clear" w:color="auto" w:fill="E6E6E6"/>
                          </w:tcPr>
                          <w:p w14:paraId="0E934279"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Module Code</w:t>
                            </w:r>
                          </w:p>
                        </w:tc>
                        <w:tc>
                          <w:tcPr>
                            <w:tcW w:w="1124" w:type="dxa"/>
                            <w:tcBorders>
                              <w:top w:val="single" w:sz="12" w:space="0" w:color="auto"/>
                              <w:bottom w:val="single" w:sz="8" w:space="0" w:color="auto"/>
                            </w:tcBorders>
                            <w:shd w:val="clear" w:color="auto" w:fill="E6E6E6"/>
                          </w:tcPr>
                          <w:p w14:paraId="4269D8A6"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Presented</w:t>
                            </w:r>
                          </w:p>
                        </w:tc>
                        <w:tc>
                          <w:tcPr>
                            <w:tcW w:w="824" w:type="dxa"/>
                            <w:tcBorders>
                              <w:top w:val="single" w:sz="12" w:space="0" w:color="auto"/>
                              <w:bottom w:val="single" w:sz="8" w:space="0" w:color="auto"/>
                            </w:tcBorders>
                            <w:shd w:val="clear" w:color="auto" w:fill="E6E6E6"/>
                          </w:tcPr>
                          <w:p w14:paraId="71A93716"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Credits</w:t>
                            </w:r>
                          </w:p>
                        </w:tc>
                        <w:tc>
                          <w:tcPr>
                            <w:tcW w:w="662" w:type="dxa"/>
                            <w:tcBorders>
                              <w:top w:val="single" w:sz="12" w:space="0" w:color="auto"/>
                              <w:bottom w:val="single" w:sz="8" w:space="0" w:color="auto"/>
                            </w:tcBorders>
                            <w:shd w:val="clear" w:color="auto" w:fill="E6E6E6"/>
                          </w:tcPr>
                          <w:p w14:paraId="03B33E95"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NQF Level</w:t>
                            </w:r>
                          </w:p>
                        </w:tc>
                      </w:tr>
                      <w:tr w:rsidR="003A6602" w:rsidRPr="00217D44" w14:paraId="61053CA6" w14:textId="77777777" w:rsidTr="00AE786E">
                        <w:trPr>
                          <w:cantSplit/>
                          <w:trHeight w:val="887"/>
                        </w:trPr>
                        <w:tc>
                          <w:tcPr>
                            <w:tcW w:w="1488" w:type="dxa"/>
                            <w:tcBorders>
                              <w:top w:val="single" w:sz="8" w:space="0" w:color="auto"/>
                            </w:tcBorders>
                          </w:tcPr>
                          <w:p w14:paraId="27D3CBB5"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Project Management</w:t>
                            </w:r>
                          </w:p>
                        </w:tc>
                        <w:tc>
                          <w:tcPr>
                            <w:tcW w:w="891" w:type="dxa"/>
                            <w:tcBorders>
                              <w:top w:val="single" w:sz="8" w:space="0" w:color="auto"/>
                            </w:tcBorders>
                          </w:tcPr>
                          <w:p w14:paraId="033AA843"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SOA552</w:t>
                            </w:r>
                          </w:p>
                        </w:tc>
                        <w:tc>
                          <w:tcPr>
                            <w:tcW w:w="1124" w:type="dxa"/>
                            <w:tcBorders>
                              <w:top w:val="single" w:sz="8" w:space="0" w:color="auto"/>
                            </w:tcBorders>
                          </w:tcPr>
                          <w:p w14:paraId="7C55CD15"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w:t>
                            </w:r>
                          </w:p>
                        </w:tc>
                        <w:tc>
                          <w:tcPr>
                            <w:tcW w:w="824" w:type="dxa"/>
                            <w:tcBorders>
                              <w:top w:val="single" w:sz="8" w:space="0" w:color="auto"/>
                            </w:tcBorders>
                          </w:tcPr>
                          <w:p w14:paraId="02A9880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Borders>
                              <w:top w:val="single" w:sz="8" w:space="0" w:color="auto"/>
                            </w:tcBorders>
                          </w:tcPr>
                          <w:p w14:paraId="3CD5615F" w14:textId="77777777" w:rsidR="003A6602" w:rsidRPr="00217D44" w:rsidRDefault="003A6602" w:rsidP="00642C73">
                            <w:pPr>
                              <w:spacing w:after="160" w:line="259" w:lineRule="auto"/>
                              <w:rPr>
                                <w:rFonts w:ascii="Calibri" w:eastAsia="Calibri" w:hAnsi="Calibri"/>
                                <w:b/>
                                <w:sz w:val="22"/>
                                <w:szCs w:val="22"/>
                              </w:rPr>
                            </w:pPr>
                            <w:r w:rsidRPr="00217D44">
                              <w:rPr>
                                <w:rFonts w:ascii="Calibri" w:eastAsia="Calibri" w:hAnsi="Calibri"/>
                                <w:b/>
                                <w:sz w:val="22"/>
                                <w:szCs w:val="22"/>
                              </w:rPr>
                              <w:t>9</w:t>
                            </w:r>
                          </w:p>
                        </w:tc>
                      </w:tr>
                      <w:tr w:rsidR="003A6602" w:rsidRPr="00217D44" w14:paraId="23E61983" w14:textId="77777777" w:rsidTr="00AE786E">
                        <w:trPr>
                          <w:cantSplit/>
                          <w:trHeight w:val="1049"/>
                        </w:trPr>
                        <w:tc>
                          <w:tcPr>
                            <w:tcW w:w="1488" w:type="dxa"/>
                          </w:tcPr>
                          <w:p w14:paraId="20F4938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Public Policy Analysis and Planning</w:t>
                            </w:r>
                          </w:p>
                        </w:tc>
                        <w:tc>
                          <w:tcPr>
                            <w:tcW w:w="891" w:type="dxa"/>
                          </w:tcPr>
                          <w:p w14:paraId="61CD93F6"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SOA551</w:t>
                            </w:r>
                          </w:p>
                        </w:tc>
                        <w:tc>
                          <w:tcPr>
                            <w:tcW w:w="1124" w:type="dxa"/>
                          </w:tcPr>
                          <w:p w14:paraId="26B23B5B"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1</w:t>
                            </w:r>
                            <w:r w:rsidRPr="00217D44">
                              <w:rPr>
                                <w:rFonts w:ascii="Calibri" w:eastAsia="Calibri" w:hAnsi="Calibri"/>
                                <w:sz w:val="22"/>
                                <w:szCs w:val="22"/>
                                <w:vertAlign w:val="superscript"/>
                              </w:rPr>
                              <w:t>st</w:t>
                            </w:r>
                            <w:r w:rsidRPr="00217D44">
                              <w:rPr>
                                <w:rFonts w:ascii="Calibri" w:eastAsia="Calibri" w:hAnsi="Calibri"/>
                                <w:sz w:val="22"/>
                                <w:szCs w:val="22"/>
                              </w:rPr>
                              <w:t xml:space="preserve"> Semester</w:t>
                            </w:r>
                          </w:p>
                        </w:tc>
                        <w:tc>
                          <w:tcPr>
                            <w:tcW w:w="824" w:type="dxa"/>
                            <w:vAlign w:val="bottom"/>
                          </w:tcPr>
                          <w:p w14:paraId="1E9BD69F"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5B854CF4"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6F981545" w14:textId="77777777" w:rsidTr="00AE786E">
                        <w:trPr>
                          <w:cantSplit/>
                          <w:trHeight w:val="868"/>
                        </w:trPr>
                        <w:tc>
                          <w:tcPr>
                            <w:tcW w:w="1488" w:type="dxa"/>
                          </w:tcPr>
                          <w:p w14:paraId="4D6D8D8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Administration for Development</w:t>
                            </w:r>
                          </w:p>
                        </w:tc>
                        <w:tc>
                          <w:tcPr>
                            <w:tcW w:w="891" w:type="dxa"/>
                          </w:tcPr>
                          <w:p w14:paraId="7EDA82A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SOA561</w:t>
                            </w:r>
                          </w:p>
                        </w:tc>
                        <w:tc>
                          <w:tcPr>
                            <w:tcW w:w="1124" w:type="dxa"/>
                          </w:tcPr>
                          <w:p w14:paraId="1FD4078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1</w:t>
                            </w:r>
                            <w:r w:rsidRPr="00217D44">
                              <w:rPr>
                                <w:rFonts w:ascii="Calibri" w:eastAsia="Calibri" w:hAnsi="Calibri"/>
                                <w:sz w:val="22"/>
                                <w:szCs w:val="22"/>
                                <w:vertAlign w:val="superscript"/>
                              </w:rPr>
                              <w:t>st</w:t>
                            </w:r>
                            <w:r w:rsidRPr="00217D44">
                              <w:rPr>
                                <w:rFonts w:ascii="Calibri" w:eastAsia="Calibri" w:hAnsi="Calibri"/>
                                <w:sz w:val="22"/>
                                <w:szCs w:val="22"/>
                              </w:rPr>
                              <w:t xml:space="preserve"> Semester</w:t>
                            </w:r>
                          </w:p>
                        </w:tc>
                        <w:tc>
                          <w:tcPr>
                            <w:tcW w:w="824" w:type="dxa"/>
                            <w:vAlign w:val="bottom"/>
                          </w:tcPr>
                          <w:p w14:paraId="2430C5FE"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7E286AD9"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137DBFC0" w14:textId="77777777" w:rsidTr="00AE786E">
                        <w:trPr>
                          <w:cantSplit/>
                          <w:trHeight w:val="887"/>
                        </w:trPr>
                        <w:tc>
                          <w:tcPr>
                            <w:tcW w:w="1488" w:type="dxa"/>
                          </w:tcPr>
                          <w:p w14:paraId="3874DD7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Professional Ethics for Public Managers</w:t>
                            </w:r>
                          </w:p>
                        </w:tc>
                        <w:tc>
                          <w:tcPr>
                            <w:tcW w:w="891" w:type="dxa"/>
                          </w:tcPr>
                          <w:p w14:paraId="76602F1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SEE552</w:t>
                            </w:r>
                          </w:p>
                        </w:tc>
                        <w:tc>
                          <w:tcPr>
                            <w:tcW w:w="1124" w:type="dxa"/>
                          </w:tcPr>
                          <w:p w14:paraId="62FC371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w:t>
                            </w:r>
                          </w:p>
                        </w:tc>
                        <w:tc>
                          <w:tcPr>
                            <w:tcW w:w="824" w:type="dxa"/>
                            <w:vAlign w:val="bottom"/>
                          </w:tcPr>
                          <w:p w14:paraId="00D93E41"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2935E422"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1996EBFD" w14:textId="77777777" w:rsidTr="00AE786E">
                        <w:trPr>
                          <w:cantSplit/>
                          <w:trHeight w:val="887"/>
                        </w:trPr>
                        <w:tc>
                          <w:tcPr>
                            <w:tcW w:w="1488" w:type="dxa"/>
                          </w:tcPr>
                          <w:p w14:paraId="5A31EE18"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Advanced Local Government Administration</w:t>
                            </w:r>
                          </w:p>
                        </w:tc>
                        <w:tc>
                          <w:tcPr>
                            <w:tcW w:w="891" w:type="dxa"/>
                          </w:tcPr>
                          <w:p w14:paraId="4887FFE6"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SOA562</w:t>
                            </w:r>
                          </w:p>
                        </w:tc>
                        <w:tc>
                          <w:tcPr>
                            <w:tcW w:w="1124" w:type="dxa"/>
                          </w:tcPr>
                          <w:p w14:paraId="2470EF6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w:t>
                            </w:r>
                            <w:r w:rsidRPr="00217D44">
                              <w:rPr>
                                <w:rFonts w:ascii="Calibri" w:eastAsia="Calibri" w:hAnsi="Calibri"/>
                                <w:sz w:val="22"/>
                                <w:szCs w:val="22"/>
                                <w:vertAlign w:val="superscript"/>
                              </w:rPr>
                              <w:t>nd</w:t>
                            </w:r>
                            <w:r w:rsidRPr="00217D44">
                              <w:rPr>
                                <w:rFonts w:ascii="Calibri" w:eastAsia="Calibri" w:hAnsi="Calibri"/>
                                <w:sz w:val="22"/>
                                <w:szCs w:val="22"/>
                              </w:rPr>
                              <w:t xml:space="preserve"> Semester2</w:t>
                            </w:r>
                          </w:p>
                        </w:tc>
                        <w:tc>
                          <w:tcPr>
                            <w:tcW w:w="824" w:type="dxa"/>
                            <w:vAlign w:val="bottom"/>
                          </w:tcPr>
                          <w:p w14:paraId="1B9C0108"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20</w:t>
                            </w:r>
                          </w:p>
                        </w:tc>
                        <w:tc>
                          <w:tcPr>
                            <w:tcW w:w="662" w:type="dxa"/>
                          </w:tcPr>
                          <w:p w14:paraId="4AE04A80"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r w:rsidR="003A6602" w:rsidRPr="00217D44" w14:paraId="70F21E23" w14:textId="77777777" w:rsidTr="00AE786E">
                        <w:trPr>
                          <w:cantSplit/>
                          <w:trHeight w:val="516"/>
                        </w:trPr>
                        <w:tc>
                          <w:tcPr>
                            <w:tcW w:w="1488" w:type="dxa"/>
                          </w:tcPr>
                          <w:p w14:paraId="4DE81A6E"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lang w:val="en-ZA"/>
                              </w:rPr>
                              <w:t xml:space="preserve">Treatise </w:t>
                            </w:r>
                          </w:p>
                        </w:tc>
                        <w:tc>
                          <w:tcPr>
                            <w:tcW w:w="891" w:type="dxa"/>
                          </w:tcPr>
                          <w:p w14:paraId="5C4ADFC7"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SOA 550</w:t>
                            </w:r>
                          </w:p>
                        </w:tc>
                        <w:tc>
                          <w:tcPr>
                            <w:tcW w:w="1124" w:type="dxa"/>
                          </w:tcPr>
                          <w:p w14:paraId="3F77ABC3"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Year</w:t>
                            </w:r>
                          </w:p>
                        </w:tc>
                        <w:tc>
                          <w:tcPr>
                            <w:tcW w:w="824" w:type="dxa"/>
                          </w:tcPr>
                          <w:p w14:paraId="6D0522D7"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90</w:t>
                            </w:r>
                          </w:p>
                        </w:tc>
                        <w:tc>
                          <w:tcPr>
                            <w:tcW w:w="662" w:type="dxa"/>
                          </w:tcPr>
                          <w:p w14:paraId="79168B7C" w14:textId="77777777" w:rsidR="003A6602" w:rsidRPr="00217D44" w:rsidRDefault="003A6602" w:rsidP="00642C73">
                            <w:pPr>
                              <w:spacing w:after="160" w:line="259" w:lineRule="auto"/>
                              <w:rPr>
                                <w:rFonts w:ascii="Calibri" w:eastAsia="Calibri" w:hAnsi="Calibri"/>
                                <w:sz w:val="22"/>
                                <w:szCs w:val="22"/>
                              </w:rPr>
                            </w:pPr>
                            <w:r w:rsidRPr="00217D44">
                              <w:rPr>
                                <w:rFonts w:ascii="Calibri" w:eastAsia="Calibri" w:hAnsi="Calibri"/>
                                <w:sz w:val="22"/>
                                <w:szCs w:val="22"/>
                              </w:rPr>
                              <w:t>9</w:t>
                            </w:r>
                          </w:p>
                        </w:tc>
                      </w:tr>
                    </w:tbl>
                    <w:p w14:paraId="137B1BEE" w14:textId="77777777" w:rsidR="003A6602" w:rsidRDefault="003A6602" w:rsidP="003A6602">
                      <w:pPr>
                        <w:rPr>
                          <w:color w:val="808080" w:themeColor="background1" w:themeShade="80"/>
                        </w:rPr>
                      </w:pPr>
                    </w:p>
                  </w:txbxContent>
                </v:textbox>
                <w10:wrap type="square" anchorx="margin" anchory="margin"/>
              </v:shape>
            </w:pict>
          </mc:Fallback>
        </mc:AlternateContent>
      </w:r>
      <w:r>
        <w:rPr>
          <w:noProof/>
          <w:lang w:val="en-ZA" w:eastAsia="en-ZA"/>
        </w:rPr>
        <mc:AlternateContent>
          <mc:Choice Requires="wps">
            <w:drawing>
              <wp:anchor distT="0" distB="0" distL="228600" distR="228600" simplePos="0" relativeHeight="251667456" behindDoc="0" locked="0" layoutInCell="1" allowOverlap="1" wp14:anchorId="09EADC90" wp14:editId="121C4001">
                <wp:simplePos x="0" y="0"/>
                <wp:positionH relativeFrom="margin">
                  <wp:posOffset>6341110</wp:posOffset>
                </wp:positionH>
                <wp:positionV relativeFrom="margin">
                  <wp:posOffset>33845</wp:posOffset>
                </wp:positionV>
                <wp:extent cx="3122930" cy="6008370"/>
                <wp:effectExtent l="19050" t="0" r="1270" b="0"/>
                <wp:wrapSquare wrapText="bothSides"/>
                <wp:docPr id="9" name="Text Box 9"/>
                <wp:cNvGraphicFramePr/>
                <a:graphic xmlns:a="http://schemas.openxmlformats.org/drawingml/2006/main">
                  <a:graphicData uri="http://schemas.microsoft.com/office/word/2010/wordprocessingShape">
                    <wps:wsp>
                      <wps:cNvSpPr txBox="1"/>
                      <wps:spPr>
                        <a:xfrm>
                          <a:off x="0" y="0"/>
                          <a:ext cx="3122930" cy="6008370"/>
                        </a:xfrm>
                        <a:prstGeom prst="rect">
                          <a:avLst/>
                        </a:prstGeom>
                        <a:solidFill>
                          <a:sysClr val="window" lastClr="FFFFFF"/>
                        </a:solidFill>
                        <a:ln w="6350">
                          <a:noFill/>
                        </a:ln>
                        <a:effectLst>
                          <a:outerShdw dist="19050" dir="10800000" algn="r" rotWithShape="0">
                            <a:srgbClr val="ED7D31"/>
                          </a:outerShdw>
                        </a:effectLst>
                      </wps:spPr>
                      <wps:txbx>
                        <w:txbxContent>
                          <w:p w14:paraId="7D1C4560" w14:textId="77777777" w:rsidR="003A6602" w:rsidRDefault="003A6602" w:rsidP="003A6602">
                            <w:pPr>
                              <w:jc w:val="both"/>
                              <w:rPr>
                                <w:rFonts w:ascii="Arial" w:eastAsia="Times New Roman" w:hAnsi="Arial" w:cs="Times New Roman"/>
                                <w:b/>
                                <w:sz w:val="28"/>
                                <w:szCs w:val="28"/>
                                <w:lang w:val="en-ZA" w:bidi="ar-DZ"/>
                              </w:rPr>
                            </w:pPr>
                            <w:r w:rsidRPr="00642C73">
                              <w:rPr>
                                <w:rFonts w:ascii="Arial" w:eastAsia="Times New Roman" w:hAnsi="Arial" w:cs="Times New Roman"/>
                                <w:b/>
                                <w:sz w:val="28"/>
                                <w:szCs w:val="28"/>
                                <w:lang w:val="en-ZA" w:bidi="ar-DZ"/>
                              </w:rPr>
                              <w:t>Outcomes</w:t>
                            </w:r>
                          </w:p>
                          <w:p w14:paraId="409E5DE6" w14:textId="77777777" w:rsidR="006F3A8D" w:rsidRPr="00642C73" w:rsidRDefault="006F3A8D" w:rsidP="003A6602">
                            <w:pPr>
                              <w:jc w:val="both"/>
                              <w:rPr>
                                <w:rFonts w:ascii="Arial" w:eastAsia="Times New Roman" w:hAnsi="Arial" w:cs="Times New Roman"/>
                                <w:b/>
                                <w:sz w:val="28"/>
                                <w:szCs w:val="28"/>
                                <w:lang w:val="en-ZA" w:bidi="ar-DZ"/>
                              </w:rPr>
                            </w:pPr>
                          </w:p>
                          <w:p w14:paraId="16851B4C" w14:textId="77777777" w:rsidR="003A6602" w:rsidRPr="00642C73" w:rsidRDefault="003A6602" w:rsidP="003A6602">
                            <w:pPr>
                              <w:jc w:val="both"/>
                              <w:rPr>
                                <w:rFonts w:ascii="Arial" w:eastAsia="Times New Roman" w:hAnsi="Arial" w:cs="Times New Roman"/>
                                <w:sz w:val="22"/>
                                <w:szCs w:val="22"/>
                                <w:lang w:val="en-ZA" w:bidi="ar-DZ"/>
                              </w:rPr>
                            </w:pPr>
                            <w:r w:rsidRPr="00642C73">
                              <w:rPr>
                                <w:rFonts w:ascii="Arial" w:eastAsia="Times New Roman" w:hAnsi="Arial" w:cs="Times New Roman"/>
                                <w:sz w:val="22"/>
                                <w:szCs w:val="22"/>
                                <w:lang w:val="en-ZA" w:bidi="ar-DZ"/>
                              </w:rPr>
                              <w:t>Learners are equipped to pursue careers as experts in in all facets of public finance, state security, domestic security, foreign affairs, education, manpower, commerce and industry, economics and matters of local interest. They ensure and maintain the welfare of the community he/she serves.</w:t>
                            </w:r>
                          </w:p>
                          <w:p w14:paraId="0B74E4D1" w14:textId="77777777" w:rsidR="003A6602" w:rsidRPr="00642C73" w:rsidRDefault="003A6602" w:rsidP="003A6602">
                            <w:pPr>
                              <w:jc w:val="both"/>
                              <w:rPr>
                                <w:rFonts w:ascii="Arial" w:eastAsia="Times New Roman" w:hAnsi="Arial" w:cs="Times New Roman"/>
                                <w:lang w:val="en-ZA" w:bidi="ar-DZ"/>
                              </w:rPr>
                            </w:pPr>
                          </w:p>
                          <w:p w14:paraId="1E7ACDDD" w14:textId="77777777" w:rsidR="003A6602" w:rsidRPr="00642C73" w:rsidRDefault="003A6602" w:rsidP="003A6602">
                            <w:pPr>
                              <w:jc w:val="both"/>
                              <w:rPr>
                                <w:rFonts w:ascii="Arial" w:eastAsia="Times New Roman" w:hAnsi="Arial" w:cs="Times New Roman"/>
                                <w:b/>
                                <w:sz w:val="28"/>
                                <w:szCs w:val="28"/>
                                <w:lang w:val="en-ZA" w:bidi="ar-DZ"/>
                              </w:rPr>
                            </w:pPr>
                            <w:r w:rsidRPr="00642C73">
                              <w:rPr>
                                <w:rFonts w:ascii="Arial" w:eastAsia="Times New Roman" w:hAnsi="Arial" w:cs="Times New Roman"/>
                                <w:b/>
                                <w:sz w:val="28"/>
                                <w:szCs w:val="28"/>
                                <w:lang w:val="en-ZA" w:bidi="ar-DZ"/>
                              </w:rPr>
                              <w:t>Modules</w:t>
                            </w:r>
                          </w:p>
                          <w:p w14:paraId="68386A01" w14:textId="77777777" w:rsidR="003A6602" w:rsidRPr="00642C73" w:rsidRDefault="003A6602" w:rsidP="003A6602">
                            <w:pPr>
                              <w:jc w:val="both"/>
                              <w:rPr>
                                <w:rFonts w:ascii="Adelon-Regular" w:eastAsia="Times New Roman" w:hAnsi="Adelon-Regular" w:cs="Times New Roman"/>
                                <w:sz w:val="22"/>
                                <w:szCs w:val="22"/>
                                <w:lang w:val="en-ZA" w:bidi="ar-DZ"/>
                              </w:rPr>
                            </w:pPr>
                            <w:r w:rsidRPr="00642C73">
                              <w:rPr>
                                <w:rFonts w:ascii="Arial" w:eastAsia="Times New Roman" w:hAnsi="Arial" w:cs="Times New Roman"/>
                                <w:sz w:val="22"/>
                                <w:szCs w:val="22"/>
                                <w:lang w:val="en-ZA" w:bidi="ar-DZ"/>
                              </w:rPr>
                              <w:t xml:space="preserve">Six compulsory modules </w:t>
                            </w:r>
                          </w:p>
                          <w:p w14:paraId="57479695" w14:textId="77777777" w:rsidR="003A6602" w:rsidRPr="00642C73" w:rsidRDefault="003A6602" w:rsidP="003A6602">
                            <w:pPr>
                              <w:spacing w:after="150"/>
                              <w:rPr>
                                <w:rFonts w:ascii="Calibri" w:eastAsia="Times New Roman" w:hAnsi="Calibri" w:cs="Times New Roman"/>
                                <w:color w:val="363636"/>
                                <w:lang w:val="en-ZA" w:eastAsia="en-ZA"/>
                              </w:rPr>
                            </w:pPr>
                          </w:p>
                          <w:p w14:paraId="7068B362" w14:textId="77777777" w:rsidR="003A6602" w:rsidRPr="00642C73" w:rsidRDefault="003A6602" w:rsidP="003A6602">
                            <w:pPr>
                              <w:spacing w:after="150"/>
                              <w:rPr>
                                <w:rFonts w:ascii="Calibri" w:eastAsia="Times New Roman" w:hAnsi="Calibri" w:cs="Times New Roman"/>
                                <w:color w:val="363636"/>
                                <w:sz w:val="20"/>
                                <w:szCs w:val="20"/>
                                <w:lang w:val="en-ZA" w:eastAsia="en-ZA"/>
                              </w:rPr>
                            </w:pPr>
                            <w:r w:rsidRPr="00642C73">
                              <w:rPr>
                                <w:rFonts w:ascii="Arial" w:eastAsia="Times New Roman" w:hAnsi="Arial" w:cs="Arial"/>
                                <w:b/>
                                <w:bCs/>
                                <w:iCs/>
                                <w:color w:val="363636"/>
                                <w:sz w:val="20"/>
                                <w:szCs w:val="20"/>
                                <w:lang w:val="en-ZA" w:eastAsia="en-ZA"/>
                              </w:rPr>
                              <w:t>DURATION</w:t>
                            </w:r>
                            <w:r w:rsidRPr="00642C73">
                              <w:rPr>
                                <w:rFonts w:ascii="Arial" w:eastAsia="Times New Roman" w:hAnsi="Arial" w:cs="Arial"/>
                                <w:color w:val="363636"/>
                                <w:sz w:val="20"/>
                                <w:szCs w:val="20"/>
                                <w:lang w:val="en-ZA" w:eastAsia="en-ZA"/>
                              </w:rPr>
                              <w:br/>
                              <w:t>A minimum of one year of full-time study or two years of part-time study</w:t>
                            </w:r>
                            <w:r w:rsidRPr="00642C73">
                              <w:rPr>
                                <w:rFonts w:ascii="Calibri" w:eastAsia="Times New Roman" w:hAnsi="Calibri" w:cs="Times New Roman"/>
                                <w:color w:val="363636"/>
                                <w:sz w:val="20"/>
                                <w:szCs w:val="20"/>
                                <w:lang w:val="en-ZA" w:eastAsia="en-ZA"/>
                              </w:rPr>
                              <w:t>.</w:t>
                            </w:r>
                          </w:p>
                          <w:p w14:paraId="7BB6ADF6" w14:textId="77777777" w:rsidR="003A6602" w:rsidRPr="00642C73" w:rsidRDefault="003A6602" w:rsidP="003A6602">
                            <w:pPr>
                              <w:spacing w:after="150"/>
                              <w:rPr>
                                <w:rFonts w:ascii="Calibri" w:eastAsia="Times New Roman" w:hAnsi="Calibri" w:cs="Times New Roman"/>
                                <w:color w:val="363636"/>
                                <w:lang w:val="en-ZA" w:eastAsia="en-ZA"/>
                              </w:rPr>
                            </w:pPr>
                            <w:r w:rsidRPr="00642C73">
                              <w:rPr>
                                <w:rFonts w:ascii="Calibri" w:eastAsia="Times New Roman" w:hAnsi="Calibri" w:cs="Times New Roman"/>
                                <w:b/>
                                <w:bCs/>
                                <w:color w:val="363636"/>
                                <w:lang w:val="en-ZA" w:eastAsia="en-ZA"/>
                              </w:rPr>
                              <w:t>MASTER OF PUBLIC ADMINISTRATION (COURSE WORK AND RESEARCH):</w:t>
                            </w:r>
                            <w:r w:rsidRPr="00642C73">
                              <w:rPr>
                                <w:rFonts w:ascii="Calibri" w:eastAsia="Times New Roman" w:hAnsi="Calibri" w:cs="Times New Roman"/>
                                <w:color w:val="363636"/>
                                <w:lang w:val="en-ZA" w:eastAsia="en-ZA"/>
                              </w:rPr>
                              <w:t> </w:t>
                            </w:r>
                            <w:r w:rsidRPr="00642C73">
                              <w:rPr>
                                <w:rFonts w:ascii="Calibri" w:eastAsia="Times New Roman" w:hAnsi="Calibri" w:cs="Times New Roman"/>
                                <w:b/>
                                <w:bCs/>
                                <w:color w:val="363636"/>
                                <w:lang w:val="en-ZA" w:eastAsia="en-ZA"/>
                              </w:rPr>
                              <w:t xml:space="preserve">FULL-TIME/PART-TIME </w:t>
                            </w:r>
                            <w:r w:rsidRPr="00642C73">
                              <w:rPr>
                                <w:rFonts w:ascii="Calibri" w:eastAsia="Times New Roman" w:hAnsi="Calibri" w:cs="Times New Roman"/>
                                <w:b/>
                                <w:bCs/>
                                <w:color w:val="363636"/>
                                <w:lang w:val="en-ZA" w:eastAsia="en-ZA"/>
                              </w:rPr>
                              <w:br/>
                              <w:t>(QUALIFICATION CODE: 19550 – A1/A2)</w:t>
                            </w:r>
                            <w:r w:rsidRPr="00642C73">
                              <w:rPr>
                                <w:rFonts w:ascii="Calibri" w:eastAsia="Times New Roman" w:hAnsi="Calibri" w:cs="Times New Roman"/>
                                <w:b/>
                                <w:bCs/>
                                <w:color w:val="363636"/>
                                <w:lang w:val="en-ZA" w:eastAsia="en-ZA"/>
                              </w:rPr>
                              <w:br/>
                              <w:t>(NQF LEVEL: 9, TOTAL NQF CREDITS FOR QUALIFICATION: 190</w:t>
                            </w:r>
                          </w:p>
                          <w:p w14:paraId="2A3C9DD8" w14:textId="77777777" w:rsidR="003A6602" w:rsidRPr="003A6602" w:rsidRDefault="003A6602" w:rsidP="003A6602">
                            <w:pPr>
                              <w:rPr>
                                <w:rFonts w:ascii="Arial" w:eastAsia="Times New Roman" w:hAnsi="Arial" w:cs="Times New Roman"/>
                                <w:b/>
                                <w:bCs/>
                                <w:sz w:val="22"/>
                                <w:szCs w:val="22"/>
                                <w:lang w:val="en-GB"/>
                              </w:rPr>
                            </w:pPr>
                            <w:r w:rsidRPr="003A6602">
                              <w:rPr>
                                <w:rFonts w:ascii="Arial" w:eastAsia="Times New Roman" w:hAnsi="Arial" w:cs="Times New Roman"/>
                                <w:b/>
                                <w:bCs/>
                                <w:sz w:val="22"/>
                                <w:szCs w:val="22"/>
                                <w:lang w:val="en-GB"/>
                              </w:rPr>
                              <w:t>MORE INFORMATION</w:t>
                            </w:r>
                          </w:p>
                          <w:p w14:paraId="72803B76" w14:textId="77777777" w:rsidR="003A6602" w:rsidRPr="003A6602" w:rsidRDefault="003A6602" w:rsidP="003A6602">
                            <w:pPr>
                              <w:rPr>
                                <w:rFonts w:ascii="Arial" w:eastAsia="Times New Roman" w:hAnsi="Arial" w:cs="Times New Roman"/>
                                <w:b/>
                                <w:bCs/>
                                <w:sz w:val="20"/>
                                <w:szCs w:val="20"/>
                                <w:lang w:val="en-GB"/>
                              </w:rPr>
                            </w:pPr>
                          </w:p>
                          <w:p w14:paraId="3C760F76" w14:textId="19CCA9A7" w:rsidR="003A6602" w:rsidRPr="003A6602" w:rsidRDefault="006F3A8D" w:rsidP="003A6602">
                            <w:pPr>
                              <w:rPr>
                                <w:rFonts w:ascii="Arial" w:eastAsia="Times New Roman" w:hAnsi="Arial" w:cs="Times New Roman"/>
                                <w:b/>
                                <w:bCs/>
                                <w:sz w:val="20"/>
                                <w:szCs w:val="20"/>
                                <w:lang w:val="en-GB"/>
                              </w:rPr>
                            </w:pPr>
                            <w:r w:rsidRPr="003A6602">
                              <w:rPr>
                                <w:rFonts w:ascii="Arial" w:eastAsia="Times New Roman" w:hAnsi="Arial" w:cs="Times New Roman"/>
                                <w:b/>
                                <w:bCs/>
                                <w:sz w:val="20"/>
                                <w:szCs w:val="20"/>
                                <w:lang w:val="en-GB"/>
                              </w:rPr>
                              <w:t>Prof</w:t>
                            </w:r>
                            <w:r w:rsidR="003A6602" w:rsidRPr="003A6602">
                              <w:rPr>
                                <w:rFonts w:ascii="Arial" w:eastAsia="Times New Roman" w:hAnsi="Arial" w:cs="Times New Roman"/>
                                <w:b/>
                                <w:bCs/>
                                <w:sz w:val="20"/>
                                <w:szCs w:val="20"/>
                                <w:lang w:val="en-GB"/>
                              </w:rPr>
                              <w:t xml:space="preserve"> R S Masango or </w:t>
                            </w:r>
                            <w:r w:rsidR="001064E4">
                              <w:rPr>
                                <w:rFonts w:ascii="Arial" w:eastAsia="Times New Roman" w:hAnsi="Arial" w:cs="Times New Roman"/>
                                <w:b/>
                                <w:bCs/>
                                <w:sz w:val="20"/>
                                <w:szCs w:val="20"/>
                                <w:lang w:val="en-GB"/>
                              </w:rPr>
                              <w:t>Ms Siyasanga Booysen</w:t>
                            </w:r>
                          </w:p>
                          <w:p w14:paraId="183BE36F" w14:textId="77777777" w:rsidR="003A6602" w:rsidRPr="003A6602" w:rsidRDefault="003A6602" w:rsidP="003A6602">
                            <w:pPr>
                              <w:rPr>
                                <w:rFonts w:ascii="Arial" w:eastAsia="Times New Roman" w:hAnsi="Arial" w:cs="Times New Roman"/>
                                <w:sz w:val="20"/>
                                <w:szCs w:val="20"/>
                                <w:lang w:val="en-GB"/>
                              </w:rPr>
                            </w:pPr>
                          </w:p>
                          <w:p w14:paraId="4C90CA54" w14:textId="77777777" w:rsidR="003A6602" w:rsidRPr="003A6602" w:rsidRDefault="003A6602"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Telephone: (041</w:t>
                            </w:r>
                            <w:r w:rsidR="00427278" w:rsidRPr="003A6602">
                              <w:rPr>
                                <w:rFonts w:ascii="Arial" w:eastAsia="Times New Roman" w:hAnsi="Arial" w:cs="Times New Roman"/>
                                <w:sz w:val="20"/>
                                <w:szCs w:val="20"/>
                                <w:lang w:val="en-GB"/>
                              </w:rPr>
                              <w:t>) 504</w:t>
                            </w:r>
                            <w:r w:rsidRPr="003A6602">
                              <w:rPr>
                                <w:rFonts w:ascii="Arial" w:eastAsia="Times New Roman" w:hAnsi="Arial" w:cs="Times New Roman"/>
                                <w:sz w:val="20"/>
                                <w:szCs w:val="20"/>
                                <w:lang w:val="en-GB"/>
                              </w:rPr>
                              <w:t xml:space="preserve"> 2035 or (041) 504 2263</w:t>
                            </w:r>
                          </w:p>
                          <w:p w14:paraId="69AECA69" w14:textId="77777777" w:rsidR="003A6602" w:rsidRPr="003A6602" w:rsidRDefault="003A6602"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Fax: (041</w:t>
                            </w:r>
                            <w:r w:rsidR="00427278" w:rsidRPr="003A6602">
                              <w:rPr>
                                <w:rFonts w:ascii="Arial" w:eastAsia="Times New Roman" w:hAnsi="Arial" w:cs="Times New Roman"/>
                                <w:sz w:val="20"/>
                                <w:szCs w:val="20"/>
                                <w:lang w:val="en-GB"/>
                              </w:rPr>
                              <w:t>) 5041461</w:t>
                            </w:r>
                            <w:r w:rsidRPr="003A6602">
                              <w:rPr>
                                <w:rFonts w:ascii="Arial" w:eastAsia="Times New Roman" w:hAnsi="Arial" w:cs="Times New Roman"/>
                                <w:sz w:val="20"/>
                                <w:szCs w:val="20"/>
                                <w:lang w:val="en-GB"/>
                              </w:rPr>
                              <w:t xml:space="preserve"> </w:t>
                            </w:r>
                          </w:p>
                          <w:p w14:paraId="71980C70" w14:textId="77777777" w:rsidR="003A6602" w:rsidRPr="003A6602" w:rsidRDefault="00427278"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E-mail</w:t>
                            </w:r>
                            <w:r w:rsidR="003A6602" w:rsidRPr="003A6602">
                              <w:rPr>
                                <w:rFonts w:ascii="Arial" w:eastAsia="Times New Roman" w:hAnsi="Arial" w:cs="Times New Roman"/>
                                <w:sz w:val="20"/>
                                <w:szCs w:val="20"/>
                                <w:lang w:val="en-GB"/>
                              </w:rPr>
                              <w:t xml:space="preserve">: </w:t>
                            </w:r>
                            <w:hyperlink r:id="rId5" w:history="1">
                              <w:r w:rsidRPr="001A6959">
                                <w:rPr>
                                  <w:rStyle w:val="Hyperlink"/>
                                  <w:rFonts w:ascii="Arial" w:eastAsia="Times New Roman" w:hAnsi="Arial" w:cs="Times New Roman"/>
                                  <w:sz w:val="20"/>
                                  <w:szCs w:val="20"/>
                                  <w:lang w:val="en-GB"/>
                                </w:rPr>
                                <w:t>rsmasango@mandela.ac.za</w:t>
                              </w:r>
                            </w:hyperlink>
                          </w:p>
                          <w:p w14:paraId="2BA316D6" w14:textId="203A781F" w:rsidR="001064E4" w:rsidRDefault="00427278"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E-mail</w:t>
                            </w:r>
                            <w:r w:rsidR="003A6602" w:rsidRPr="003A6602">
                              <w:rPr>
                                <w:rFonts w:ascii="Arial" w:eastAsia="Times New Roman" w:hAnsi="Arial" w:cs="Times New Roman"/>
                                <w:sz w:val="20"/>
                                <w:szCs w:val="20"/>
                                <w:lang w:val="en-GB"/>
                              </w:rPr>
                              <w:t xml:space="preserve">: </w:t>
                            </w:r>
                            <w:hyperlink r:id="rId6" w:history="1">
                              <w:r w:rsidR="001064E4" w:rsidRPr="00041259">
                                <w:rPr>
                                  <w:rStyle w:val="Hyperlink"/>
                                  <w:rFonts w:ascii="Arial" w:eastAsia="Times New Roman" w:hAnsi="Arial" w:cs="Times New Roman"/>
                                  <w:sz w:val="20"/>
                                  <w:szCs w:val="20"/>
                                  <w:lang w:val="en-GB"/>
                                </w:rPr>
                                <w:t>Siyasanga.Booysen@mandela.ac.za</w:t>
                              </w:r>
                            </w:hyperlink>
                          </w:p>
                          <w:p w14:paraId="00FA5AD4" w14:textId="1F5C1BCC"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Student Admissions</w:t>
                            </w:r>
                          </w:p>
                          <w:p w14:paraId="1F7B1CEF" w14:textId="77777777" w:rsidR="003A6602" w:rsidRPr="003A6602" w:rsidRDefault="003A6602" w:rsidP="003A6602">
                            <w:pPr>
                              <w:rPr>
                                <w:rFonts w:ascii="Arial" w:eastAsia="Times New Roman" w:hAnsi="Arial" w:cs="Times New Roman"/>
                                <w:sz w:val="20"/>
                                <w:szCs w:val="20"/>
                              </w:rPr>
                            </w:pPr>
                          </w:p>
                          <w:p w14:paraId="5111ACDB" w14:textId="77777777"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Tel:  041 504 3619</w:t>
                            </w:r>
                          </w:p>
                          <w:p w14:paraId="2E211D19" w14:textId="77777777"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Fax:  041 504 2574</w:t>
                            </w:r>
                          </w:p>
                          <w:p w14:paraId="47660779" w14:textId="074BECEB" w:rsidR="003A6602" w:rsidRPr="003A6602" w:rsidRDefault="003A6602" w:rsidP="003A6602">
                            <w:pPr>
                              <w:rPr>
                                <w:rFonts w:ascii="Arial" w:eastAsia="Times New Roman" w:hAnsi="Arial" w:cs="Times New Roman"/>
                                <w:sz w:val="18"/>
                                <w:szCs w:val="18"/>
                              </w:rPr>
                            </w:pPr>
                            <w:r w:rsidRPr="003A6602">
                              <w:rPr>
                                <w:rFonts w:ascii="Arial" w:eastAsia="Times New Roman" w:hAnsi="Arial" w:cs="Times New Roman"/>
                                <w:sz w:val="20"/>
                                <w:szCs w:val="20"/>
                              </w:rPr>
                              <w:t>E-mail:</w:t>
                            </w:r>
                            <w:hyperlink r:id="rId7" w:history="1">
                              <w:r w:rsidR="001064E4" w:rsidRPr="00041259">
                                <w:rPr>
                                  <w:rStyle w:val="Hyperlink"/>
                                  <w:rFonts w:ascii="Arial" w:eastAsia="Times New Roman" w:hAnsi="Arial" w:cs="Times New Roman"/>
                                  <w:sz w:val="16"/>
                                  <w:szCs w:val="16"/>
                                </w:rPr>
                                <w:t>POSTGRADUATEADMISSION</w:t>
                              </w:r>
                              <w:r w:rsidR="001064E4" w:rsidRPr="00041259">
                                <w:rPr>
                                  <w:rStyle w:val="Hyperlink"/>
                                  <w:rFonts w:ascii="Arial" w:eastAsia="Times New Roman" w:hAnsi="Arial" w:cs="Times New Roman"/>
                                  <w:sz w:val="18"/>
                                  <w:szCs w:val="18"/>
                                </w:rPr>
                                <w:t>@mandela.ac.za</w:t>
                              </w:r>
                            </w:hyperlink>
                            <w:r w:rsidRPr="003A6602">
                              <w:rPr>
                                <w:rFonts w:ascii="Arial" w:eastAsia="Times New Roman" w:hAnsi="Arial" w:cs="Times New Roman"/>
                                <w:sz w:val="18"/>
                                <w:szCs w:val="18"/>
                              </w:rPr>
                              <w:t xml:space="preserve">  </w:t>
                            </w:r>
                          </w:p>
                          <w:p w14:paraId="30397A0F" w14:textId="77777777" w:rsidR="003A6602" w:rsidRDefault="003A6602" w:rsidP="003A6602">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DC90" id="Text Box 9" o:spid="_x0000_s1027" type="#_x0000_t202" style="position:absolute;margin-left:499.3pt;margin-top:2.65pt;width:245.9pt;height:473.1pt;z-index:25166745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" fillcolor="window" stroked="f" strokeweight=".5pt">
                <v:shadow on="t" color="#ed7d31" origin=".5" offset="-1.5pt,0"/>
                <v:textbox inset="18pt,10.8pt,0,10.8pt">
                  <w:txbxContent>
                    <w:p w14:paraId="7D1C4560" w14:textId="77777777" w:rsidR="003A6602" w:rsidRDefault="003A6602" w:rsidP="003A6602">
                      <w:pPr>
                        <w:jc w:val="both"/>
                        <w:rPr>
                          <w:rFonts w:ascii="Arial" w:eastAsia="Times New Roman" w:hAnsi="Arial" w:cs="Times New Roman"/>
                          <w:b/>
                          <w:sz w:val="28"/>
                          <w:szCs w:val="28"/>
                          <w:lang w:val="en-ZA" w:bidi="ar-DZ"/>
                        </w:rPr>
                      </w:pPr>
                      <w:r w:rsidRPr="00642C73">
                        <w:rPr>
                          <w:rFonts w:ascii="Arial" w:eastAsia="Times New Roman" w:hAnsi="Arial" w:cs="Times New Roman"/>
                          <w:b/>
                          <w:sz w:val="28"/>
                          <w:szCs w:val="28"/>
                          <w:lang w:val="en-ZA" w:bidi="ar-DZ"/>
                        </w:rPr>
                        <w:t>Outcomes</w:t>
                      </w:r>
                    </w:p>
                    <w:p w14:paraId="409E5DE6" w14:textId="77777777" w:rsidR="006F3A8D" w:rsidRPr="00642C73" w:rsidRDefault="006F3A8D" w:rsidP="003A6602">
                      <w:pPr>
                        <w:jc w:val="both"/>
                        <w:rPr>
                          <w:rFonts w:ascii="Arial" w:eastAsia="Times New Roman" w:hAnsi="Arial" w:cs="Times New Roman"/>
                          <w:b/>
                          <w:sz w:val="28"/>
                          <w:szCs w:val="28"/>
                          <w:lang w:val="en-ZA" w:bidi="ar-DZ"/>
                        </w:rPr>
                      </w:pPr>
                    </w:p>
                    <w:p w14:paraId="16851B4C" w14:textId="77777777" w:rsidR="003A6602" w:rsidRPr="00642C73" w:rsidRDefault="003A6602" w:rsidP="003A6602">
                      <w:pPr>
                        <w:jc w:val="both"/>
                        <w:rPr>
                          <w:rFonts w:ascii="Arial" w:eastAsia="Times New Roman" w:hAnsi="Arial" w:cs="Times New Roman"/>
                          <w:sz w:val="22"/>
                          <w:szCs w:val="22"/>
                          <w:lang w:val="en-ZA" w:bidi="ar-DZ"/>
                        </w:rPr>
                      </w:pPr>
                      <w:r w:rsidRPr="00642C73">
                        <w:rPr>
                          <w:rFonts w:ascii="Arial" w:eastAsia="Times New Roman" w:hAnsi="Arial" w:cs="Times New Roman"/>
                          <w:sz w:val="22"/>
                          <w:szCs w:val="22"/>
                          <w:lang w:val="en-ZA" w:bidi="ar-DZ"/>
                        </w:rPr>
                        <w:t>Learners are equipped to pursue careers as experts in in all facets of public finance, state security, domestic security, foreign affairs, education, manpower, commerce and industry, economics and matters of local interest. They ensure and maintain the welfare of the community he/she serves.</w:t>
                      </w:r>
                    </w:p>
                    <w:p w14:paraId="0B74E4D1" w14:textId="77777777" w:rsidR="003A6602" w:rsidRPr="00642C73" w:rsidRDefault="003A6602" w:rsidP="003A6602">
                      <w:pPr>
                        <w:jc w:val="both"/>
                        <w:rPr>
                          <w:rFonts w:ascii="Arial" w:eastAsia="Times New Roman" w:hAnsi="Arial" w:cs="Times New Roman"/>
                          <w:lang w:val="en-ZA" w:bidi="ar-DZ"/>
                        </w:rPr>
                      </w:pPr>
                    </w:p>
                    <w:p w14:paraId="1E7ACDDD" w14:textId="77777777" w:rsidR="003A6602" w:rsidRPr="00642C73" w:rsidRDefault="003A6602" w:rsidP="003A6602">
                      <w:pPr>
                        <w:jc w:val="both"/>
                        <w:rPr>
                          <w:rFonts w:ascii="Arial" w:eastAsia="Times New Roman" w:hAnsi="Arial" w:cs="Times New Roman"/>
                          <w:b/>
                          <w:sz w:val="28"/>
                          <w:szCs w:val="28"/>
                          <w:lang w:val="en-ZA" w:bidi="ar-DZ"/>
                        </w:rPr>
                      </w:pPr>
                      <w:r w:rsidRPr="00642C73">
                        <w:rPr>
                          <w:rFonts w:ascii="Arial" w:eastAsia="Times New Roman" w:hAnsi="Arial" w:cs="Times New Roman"/>
                          <w:b/>
                          <w:sz w:val="28"/>
                          <w:szCs w:val="28"/>
                          <w:lang w:val="en-ZA" w:bidi="ar-DZ"/>
                        </w:rPr>
                        <w:t>Modules</w:t>
                      </w:r>
                    </w:p>
                    <w:p w14:paraId="68386A01" w14:textId="77777777" w:rsidR="003A6602" w:rsidRPr="00642C73" w:rsidRDefault="003A6602" w:rsidP="003A6602">
                      <w:pPr>
                        <w:jc w:val="both"/>
                        <w:rPr>
                          <w:rFonts w:ascii="Adelon-Regular" w:eastAsia="Times New Roman" w:hAnsi="Adelon-Regular" w:cs="Times New Roman"/>
                          <w:sz w:val="22"/>
                          <w:szCs w:val="22"/>
                          <w:lang w:val="en-ZA" w:bidi="ar-DZ"/>
                        </w:rPr>
                      </w:pPr>
                      <w:r w:rsidRPr="00642C73">
                        <w:rPr>
                          <w:rFonts w:ascii="Arial" w:eastAsia="Times New Roman" w:hAnsi="Arial" w:cs="Times New Roman"/>
                          <w:sz w:val="22"/>
                          <w:szCs w:val="22"/>
                          <w:lang w:val="en-ZA" w:bidi="ar-DZ"/>
                        </w:rPr>
                        <w:t xml:space="preserve">Six compulsory modules </w:t>
                      </w:r>
                    </w:p>
                    <w:p w14:paraId="57479695" w14:textId="77777777" w:rsidR="003A6602" w:rsidRPr="00642C73" w:rsidRDefault="003A6602" w:rsidP="003A6602">
                      <w:pPr>
                        <w:spacing w:after="150"/>
                        <w:rPr>
                          <w:rFonts w:ascii="Calibri" w:eastAsia="Times New Roman" w:hAnsi="Calibri" w:cs="Times New Roman"/>
                          <w:color w:val="363636"/>
                          <w:lang w:val="en-ZA" w:eastAsia="en-ZA"/>
                        </w:rPr>
                      </w:pPr>
                    </w:p>
                    <w:p w14:paraId="7068B362" w14:textId="77777777" w:rsidR="003A6602" w:rsidRPr="00642C73" w:rsidRDefault="003A6602" w:rsidP="003A6602">
                      <w:pPr>
                        <w:spacing w:after="150"/>
                        <w:rPr>
                          <w:rFonts w:ascii="Calibri" w:eastAsia="Times New Roman" w:hAnsi="Calibri" w:cs="Times New Roman"/>
                          <w:color w:val="363636"/>
                          <w:sz w:val="20"/>
                          <w:szCs w:val="20"/>
                          <w:lang w:val="en-ZA" w:eastAsia="en-ZA"/>
                        </w:rPr>
                      </w:pPr>
                      <w:r w:rsidRPr="00642C73">
                        <w:rPr>
                          <w:rFonts w:ascii="Arial" w:eastAsia="Times New Roman" w:hAnsi="Arial" w:cs="Arial"/>
                          <w:b/>
                          <w:bCs/>
                          <w:iCs/>
                          <w:color w:val="363636"/>
                          <w:sz w:val="20"/>
                          <w:szCs w:val="20"/>
                          <w:lang w:val="en-ZA" w:eastAsia="en-ZA"/>
                        </w:rPr>
                        <w:t>DURATION</w:t>
                      </w:r>
                      <w:r w:rsidRPr="00642C73">
                        <w:rPr>
                          <w:rFonts w:ascii="Arial" w:eastAsia="Times New Roman" w:hAnsi="Arial" w:cs="Arial"/>
                          <w:color w:val="363636"/>
                          <w:sz w:val="20"/>
                          <w:szCs w:val="20"/>
                          <w:lang w:val="en-ZA" w:eastAsia="en-ZA"/>
                        </w:rPr>
                        <w:br/>
                        <w:t>A minimum of one year of full-time study or two years of part-time study</w:t>
                      </w:r>
                      <w:r w:rsidRPr="00642C73">
                        <w:rPr>
                          <w:rFonts w:ascii="Calibri" w:eastAsia="Times New Roman" w:hAnsi="Calibri" w:cs="Times New Roman"/>
                          <w:color w:val="363636"/>
                          <w:sz w:val="20"/>
                          <w:szCs w:val="20"/>
                          <w:lang w:val="en-ZA" w:eastAsia="en-ZA"/>
                        </w:rPr>
                        <w:t>.</w:t>
                      </w:r>
                    </w:p>
                    <w:p w14:paraId="7BB6ADF6" w14:textId="77777777" w:rsidR="003A6602" w:rsidRPr="00642C73" w:rsidRDefault="003A6602" w:rsidP="003A6602">
                      <w:pPr>
                        <w:spacing w:after="150"/>
                        <w:rPr>
                          <w:rFonts w:ascii="Calibri" w:eastAsia="Times New Roman" w:hAnsi="Calibri" w:cs="Times New Roman"/>
                          <w:color w:val="363636"/>
                          <w:lang w:val="en-ZA" w:eastAsia="en-ZA"/>
                        </w:rPr>
                      </w:pPr>
                      <w:r w:rsidRPr="00642C73">
                        <w:rPr>
                          <w:rFonts w:ascii="Calibri" w:eastAsia="Times New Roman" w:hAnsi="Calibri" w:cs="Times New Roman"/>
                          <w:b/>
                          <w:bCs/>
                          <w:color w:val="363636"/>
                          <w:lang w:val="en-ZA" w:eastAsia="en-ZA"/>
                        </w:rPr>
                        <w:t>MASTER OF PUBLIC ADMINISTRATION (COURSE WORK AND RESEARCH):</w:t>
                      </w:r>
                      <w:r w:rsidRPr="00642C73">
                        <w:rPr>
                          <w:rFonts w:ascii="Calibri" w:eastAsia="Times New Roman" w:hAnsi="Calibri" w:cs="Times New Roman"/>
                          <w:color w:val="363636"/>
                          <w:lang w:val="en-ZA" w:eastAsia="en-ZA"/>
                        </w:rPr>
                        <w:t> </w:t>
                      </w:r>
                      <w:r w:rsidRPr="00642C73">
                        <w:rPr>
                          <w:rFonts w:ascii="Calibri" w:eastAsia="Times New Roman" w:hAnsi="Calibri" w:cs="Times New Roman"/>
                          <w:b/>
                          <w:bCs/>
                          <w:color w:val="363636"/>
                          <w:lang w:val="en-ZA" w:eastAsia="en-ZA"/>
                        </w:rPr>
                        <w:t xml:space="preserve">FULL-TIME/PART-TIME </w:t>
                      </w:r>
                      <w:r w:rsidRPr="00642C73">
                        <w:rPr>
                          <w:rFonts w:ascii="Calibri" w:eastAsia="Times New Roman" w:hAnsi="Calibri" w:cs="Times New Roman"/>
                          <w:b/>
                          <w:bCs/>
                          <w:color w:val="363636"/>
                          <w:lang w:val="en-ZA" w:eastAsia="en-ZA"/>
                        </w:rPr>
                        <w:br/>
                        <w:t>(QUALIFICATION CODE: 19550 – A1/A2)</w:t>
                      </w:r>
                      <w:r w:rsidRPr="00642C73">
                        <w:rPr>
                          <w:rFonts w:ascii="Calibri" w:eastAsia="Times New Roman" w:hAnsi="Calibri" w:cs="Times New Roman"/>
                          <w:b/>
                          <w:bCs/>
                          <w:color w:val="363636"/>
                          <w:lang w:val="en-ZA" w:eastAsia="en-ZA"/>
                        </w:rPr>
                        <w:br/>
                        <w:t>(NQF LEVEL: 9, TOTAL NQF CREDITS FOR QUALIFICATION: 190</w:t>
                      </w:r>
                    </w:p>
                    <w:p w14:paraId="2A3C9DD8" w14:textId="77777777" w:rsidR="003A6602" w:rsidRPr="003A6602" w:rsidRDefault="003A6602" w:rsidP="003A6602">
                      <w:pPr>
                        <w:rPr>
                          <w:rFonts w:ascii="Arial" w:eastAsia="Times New Roman" w:hAnsi="Arial" w:cs="Times New Roman"/>
                          <w:b/>
                          <w:bCs/>
                          <w:sz w:val="22"/>
                          <w:szCs w:val="22"/>
                          <w:lang w:val="en-GB"/>
                        </w:rPr>
                      </w:pPr>
                      <w:r w:rsidRPr="003A6602">
                        <w:rPr>
                          <w:rFonts w:ascii="Arial" w:eastAsia="Times New Roman" w:hAnsi="Arial" w:cs="Times New Roman"/>
                          <w:b/>
                          <w:bCs/>
                          <w:sz w:val="22"/>
                          <w:szCs w:val="22"/>
                          <w:lang w:val="en-GB"/>
                        </w:rPr>
                        <w:t>MORE INFORMATION</w:t>
                      </w:r>
                    </w:p>
                    <w:p w14:paraId="72803B76" w14:textId="77777777" w:rsidR="003A6602" w:rsidRPr="003A6602" w:rsidRDefault="003A6602" w:rsidP="003A6602">
                      <w:pPr>
                        <w:rPr>
                          <w:rFonts w:ascii="Arial" w:eastAsia="Times New Roman" w:hAnsi="Arial" w:cs="Times New Roman"/>
                          <w:b/>
                          <w:bCs/>
                          <w:sz w:val="20"/>
                          <w:szCs w:val="20"/>
                          <w:lang w:val="en-GB"/>
                        </w:rPr>
                      </w:pPr>
                    </w:p>
                    <w:p w14:paraId="3C760F76" w14:textId="19CCA9A7" w:rsidR="003A6602" w:rsidRPr="003A6602" w:rsidRDefault="006F3A8D" w:rsidP="003A6602">
                      <w:pPr>
                        <w:rPr>
                          <w:rFonts w:ascii="Arial" w:eastAsia="Times New Roman" w:hAnsi="Arial" w:cs="Times New Roman"/>
                          <w:b/>
                          <w:bCs/>
                          <w:sz w:val="20"/>
                          <w:szCs w:val="20"/>
                          <w:lang w:val="en-GB"/>
                        </w:rPr>
                      </w:pPr>
                      <w:r w:rsidRPr="003A6602">
                        <w:rPr>
                          <w:rFonts w:ascii="Arial" w:eastAsia="Times New Roman" w:hAnsi="Arial" w:cs="Times New Roman"/>
                          <w:b/>
                          <w:bCs/>
                          <w:sz w:val="20"/>
                          <w:szCs w:val="20"/>
                          <w:lang w:val="en-GB"/>
                        </w:rPr>
                        <w:t>Prof</w:t>
                      </w:r>
                      <w:r w:rsidR="003A6602" w:rsidRPr="003A6602">
                        <w:rPr>
                          <w:rFonts w:ascii="Arial" w:eastAsia="Times New Roman" w:hAnsi="Arial" w:cs="Times New Roman"/>
                          <w:b/>
                          <w:bCs/>
                          <w:sz w:val="20"/>
                          <w:szCs w:val="20"/>
                          <w:lang w:val="en-GB"/>
                        </w:rPr>
                        <w:t xml:space="preserve"> R S Masango or </w:t>
                      </w:r>
                      <w:r w:rsidR="001064E4">
                        <w:rPr>
                          <w:rFonts w:ascii="Arial" w:eastAsia="Times New Roman" w:hAnsi="Arial" w:cs="Times New Roman"/>
                          <w:b/>
                          <w:bCs/>
                          <w:sz w:val="20"/>
                          <w:szCs w:val="20"/>
                          <w:lang w:val="en-GB"/>
                        </w:rPr>
                        <w:t>Ms Siyasanga Booysen</w:t>
                      </w:r>
                    </w:p>
                    <w:p w14:paraId="183BE36F" w14:textId="77777777" w:rsidR="003A6602" w:rsidRPr="003A6602" w:rsidRDefault="003A6602" w:rsidP="003A6602">
                      <w:pPr>
                        <w:rPr>
                          <w:rFonts w:ascii="Arial" w:eastAsia="Times New Roman" w:hAnsi="Arial" w:cs="Times New Roman"/>
                          <w:sz w:val="20"/>
                          <w:szCs w:val="20"/>
                          <w:lang w:val="en-GB"/>
                        </w:rPr>
                      </w:pPr>
                    </w:p>
                    <w:p w14:paraId="4C90CA54" w14:textId="77777777" w:rsidR="003A6602" w:rsidRPr="003A6602" w:rsidRDefault="003A6602"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Telephone: (041</w:t>
                      </w:r>
                      <w:r w:rsidR="00427278" w:rsidRPr="003A6602">
                        <w:rPr>
                          <w:rFonts w:ascii="Arial" w:eastAsia="Times New Roman" w:hAnsi="Arial" w:cs="Times New Roman"/>
                          <w:sz w:val="20"/>
                          <w:szCs w:val="20"/>
                          <w:lang w:val="en-GB"/>
                        </w:rPr>
                        <w:t>) 504</w:t>
                      </w:r>
                      <w:r w:rsidRPr="003A6602">
                        <w:rPr>
                          <w:rFonts w:ascii="Arial" w:eastAsia="Times New Roman" w:hAnsi="Arial" w:cs="Times New Roman"/>
                          <w:sz w:val="20"/>
                          <w:szCs w:val="20"/>
                          <w:lang w:val="en-GB"/>
                        </w:rPr>
                        <w:t xml:space="preserve"> 2035 or (041) 504 2263</w:t>
                      </w:r>
                    </w:p>
                    <w:p w14:paraId="69AECA69" w14:textId="77777777" w:rsidR="003A6602" w:rsidRPr="003A6602" w:rsidRDefault="003A6602"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Fax: (041</w:t>
                      </w:r>
                      <w:r w:rsidR="00427278" w:rsidRPr="003A6602">
                        <w:rPr>
                          <w:rFonts w:ascii="Arial" w:eastAsia="Times New Roman" w:hAnsi="Arial" w:cs="Times New Roman"/>
                          <w:sz w:val="20"/>
                          <w:szCs w:val="20"/>
                          <w:lang w:val="en-GB"/>
                        </w:rPr>
                        <w:t>) 5041461</w:t>
                      </w:r>
                      <w:r w:rsidRPr="003A6602">
                        <w:rPr>
                          <w:rFonts w:ascii="Arial" w:eastAsia="Times New Roman" w:hAnsi="Arial" w:cs="Times New Roman"/>
                          <w:sz w:val="20"/>
                          <w:szCs w:val="20"/>
                          <w:lang w:val="en-GB"/>
                        </w:rPr>
                        <w:t xml:space="preserve"> </w:t>
                      </w:r>
                    </w:p>
                    <w:p w14:paraId="71980C70" w14:textId="77777777" w:rsidR="003A6602" w:rsidRPr="003A6602" w:rsidRDefault="00427278"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E-mail</w:t>
                      </w:r>
                      <w:r w:rsidR="003A6602" w:rsidRPr="003A6602">
                        <w:rPr>
                          <w:rFonts w:ascii="Arial" w:eastAsia="Times New Roman" w:hAnsi="Arial" w:cs="Times New Roman"/>
                          <w:sz w:val="20"/>
                          <w:szCs w:val="20"/>
                          <w:lang w:val="en-GB"/>
                        </w:rPr>
                        <w:t xml:space="preserve">: </w:t>
                      </w:r>
                      <w:hyperlink r:id="rId8" w:history="1">
                        <w:r w:rsidRPr="001A6959">
                          <w:rPr>
                            <w:rStyle w:val="Hyperlink"/>
                            <w:rFonts w:ascii="Arial" w:eastAsia="Times New Roman" w:hAnsi="Arial" w:cs="Times New Roman"/>
                            <w:sz w:val="20"/>
                            <w:szCs w:val="20"/>
                            <w:lang w:val="en-GB"/>
                          </w:rPr>
                          <w:t>rsmasango@mandela.ac.za</w:t>
                        </w:r>
                      </w:hyperlink>
                    </w:p>
                    <w:p w14:paraId="2BA316D6" w14:textId="203A781F" w:rsidR="001064E4" w:rsidRDefault="00427278" w:rsidP="003A6602">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E-mail</w:t>
                      </w:r>
                      <w:r w:rsidR="003A6602" w:rsidRPr="003A6602">
                        <w:rPr>
                          <w:rFonts w:ascii="Arial" w:eastAsia="Times New Roman" w:hAnsi="Arial" w:cs="Times New Roman"/>
                          <w:sz w:val="20"/>
                          <w:szCs w:val="20"/>
                          <w:lang w:val="en-GB"/>
                        </w:rPr>
                        <w:t xml:space="preserve">: </w:t>
                      </w:r>
                      <w:hyperlink r:id="rId9" w:history="1">
                        <w:r w:rsidR="001064E4" w:rsidRPr="00041259">
                          <w:rPr>
                            <w:rStyle w:val="Hyperlink"/>
                            <w:rFonts w:ascii="Arial" w:eastAsia="Times New Roman" w:hAnsi="Arial" w:cs="Times New Roman"/>
                            <w:sz w:val="20"/>
                            <w:szCs w:val="20"/>
                            <w:lang w:val="en-GB"/>
                          </w:rPr>
                          <w:t>Siyasanga.Booysen@mandela.ac.za</w:t>
                        </w:r>
                      </w:hyperlink>
                    </w:p>
                    <w:p w14:paraId="00FA5AD4" w14:textId="1F5C1BCC"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Student Admissions</w:t>
                      </w:r>
                    </w:p>
                    <w:p w14:paraId="1F7B1CEF" w14:textId="77777777" w:rsidR="003A6602" w:rsidRPr="003A6602" w:rsidRDefault="003A6602" w:rsidP="003A6602">
                      <w:pPr>
                        <w:rPr>
                          <w:rFonts w:ascii="Arial" w:eastAsia="Times New Roman" w:hAnsi="Arial" w:cs="Times New Roman"/>
                          <w:sz w:val="20"/>
                          <w:szCs w:val="20"/>
                        </w:rPr>
                      </w:pPr>
                    </w:p>
                    <w:p w14:paraId="5111ACDB" w14:textId="77777777"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Tel:  041 504 3619</w:t>
                      </w:r>
                    </w:p>
                    <w:p w14:paraId="2E211D19" w14:textId="77777777" w:rsidR="003A6602" w:rsidRPr="003A6602" w:rsidRDefault="003A6602" w:rsidP="003A6602">
                      <w:pPr>
                        <w:rPr>
                          <w:rFonts w:ascii="Arial" w:eastAsia="Times New Roman" w:hAnsi="Arial" w:cs="Times New Roman"/>
                          <w:sz w:val="20"/>
                          <w:szCs w:val="20"/>
                        </w:rPr>
                      </w:pPr>
                      <w:r w:rsidRPr="003A6602">
                        <w:rPr>
                          <w:rFonts w:ascii="Arial" w:eastAsia="Times New Roman" w:hAnsi="Arial" w:cs="Times New Roman"/>
                          <w:sz w:val="20"/>
                          <w:szCs w:val="20"/>
                        </w:rPr>
                        <w:t>Fax:  041 504 2574</w:t>
                      </w:r>
                    </w:p>
                    <w:p w14:paraId="47660779" w14:textId="074BECEB" w:rsidR="003A6602" w:rsidRPr="003A6602" w:rsidRDefault="003A6602" w:rsidP="003A6602">
                      <w:pPr>
                        <w:rPr>
                          <w:rFonts w:ascii="Arial" w:eastAsia="Times New Roman" w:hAnsi="Arial" w:cs="Times New Roman"/>
                          <w:sz w:val="18"/>
                          <w:szCs w:val="18"/>
                        </w:rPr>
                      </w:pPr>
                      <w:r w:rsidRPr="003A6602">
                        <w:rPr>
                          <w:rFonts w:ascii="Arial" w:eastAsia="Times New Roman" w:hAnsi="Arial" w:cs="Times New Roman"/>
                          <w:sz w:val="20"/>
                          <w:szCs w:val="20"/>
                        </w:rPr>
                        <w:t>E-mail:</w:t>
                      </w:r>
                      <w:hyperlink r:id="rId10" w:history="1">
                        <w:r w:rsidR="001064E4" w:rsidRPr="00041259">
                          <w:rPr>
                            <w:rStyle w:val="Hyperlink"/>
                            <w:rFonts w:ascii="Arial" w:eastAsia="Times New Roman" w:hAnsi="Arial" w:cs="Times New Roman"/>
                            <w:sz w:val="16"/>
                            <w:szCs w:val="16"/>
                          </w:rPr>
                          <w:t>POSTGRADUATEADMISSION</w:t>
                        </w:r>
                        <w:r w:rsidR="001064E4" w:rsidRPr="00041259">
                          <w:rPr>
                            <w:rStyle w:val="Hyperlink"/>
                            <w:rFonts w:ascii="Arial" w:eastAsia="Times New Roman" w:hAnsi="Arial" w:cs="Times New Roman"/>
                            <w:sz w:val="18"/>
                            <w:szCs w:val="18"/>
                          </w:rPr>
                          <w:t>@mandela.ac.za</w:t>
                        </w:r>
                      </w:hyperlink>
                      <w:r w:rsidRPr="003A6602">
                        <w:rPr>
                          <w:rFonts w:ascii="Arial" w:eastAsia="Times New Roman" w:hAnsi="Arial" w:cs="Times New Roman"/>
                          <w:sz w:val="18"/>
                          <w:szCs w:val="18"/>
                        </w:rPr>
                        <w:t xml:space="preserve">  </w:t>
                      </w:r>
                    </w:p>
                    <w:p w14:paraId="30397A0F" w14:textId="77777777" w:rsidR="003A6602" w:rsidRDefault="003A6602" w:rsidP="003A6602">
                      <w:pPr>
                        <w:rPr>
                          <w:color w:val="808080" w:themeColor="background1" w:themeShade="80"/>
                        </w:rPr>
                      </w:pPr>
                    </w:p>
                  </w:txbxContent>
                </v:textbox>
                <w10:wrap type="square" anchorx="margin" anchory="margin"/>
              </v:shape>
            </w:pict>
          </mc:Fallback>
        </mc:AlternateContent>
      </w:r>
      <w:r>
        <w:rPr>
          <w:noProof/>
          <w:lang w:val="en-ZA" w:eastAsia="en-ZA"/>
        </w:rPr>
        <w:drawing>
          <wp:anchor distT="0" distB="0" distL="114300" distR="114300" simplePos="0" relativeHeight="251657214" behindDoc="0" locked="0" layoutInCell="1" allowOverlap="1" wp14:anchorId="60D028F9" wp14:editId="2CC0C4A8">
            <wp:simplePos x="0" y="0"/>
            <wp:positionH relativeFrom="margin">
              <wp:align>center</wp:align>
            </wp:positionH>
            <wp:positionV relativeFrom="paragraph">
              <wp:posOffset>-1292926</wp:posOffset>
            </wp:positionV>
            <wp:extent cx="11542815" cy="7995918"/>
            <wp:effectExtent l="0" t="0" r="190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A4-lanscape-poster updated.jpg"/>
                    <pic:cNvPicPr/>
                  </pic:nvPicPr>
                  <pic:blipFill>
                    <a:blip r:embed="rId11">
                      <a:extLst>
                        <a:ext uri="{28A0092B-C50C-407E-A947-70E740481C1C}">
                          <a14:useLocalDpi xmlns:a14="http://schemas.microsoft.com/office/drawing/2010/main" val="0"/>
                        </a:ext>
                      </a:extLst>
                    </a:blip>
                    <a:stretch>
                      <a:fillRect/>
                    </a:stretch>
                  </pic:blipFill>
                  <pic:spPr>
                    <a:xfrm>
                      <a:off x="0" y="0"/>
                      <a:ext cx="11542815" cy="7995918"/>
                    </a:xfrm>
                    <a:prstGeom prst="rect">
                      <a:avLst/>
                    </a:prstGeom>
                  </pic:spPr>
                </pic:pic>
              </a:graphicData>
            </a:graphic>
            <wp14:sizeRelH relativeFrom="margin">
              <wp14:pctWidth>0</wp14:pctWidth>
            </wp14:sizeRelH>
            <wp14:sizeRelV relativeFrom="margin">
              <wp14:pctHeight>0</wp14:pctHeight>
            </wp14:sizeRelV>
          </wp:anchor>
        </w:drawing>
      </w:r>
      <w:r w:rsidR="006F3A8D">
        <w:rPr>
          <w:noProof/>
          <w:lang w:val="en-ZA" w:eastAsia="en-ZA"/>
        </w:rPr>
        <mc:AlternateContent>
          <mc:Choice Requires="wps">
            <w:drawing>
              <wp:anchor distT="0" distB="0" distL="114300" distR="114300" simplePos="0" relativeHeight="251671552" behindDoc="0" locked="0" layoutInCell="1" allowOverlap="1" wp14:anchorId="7A451F98" wp14:editId="48D9FDC2">
                <wp:simplePos x="0" y="0"/>
                <wp:positionH relativeFrom="column">
                  <wp:posOffset>-648970</wp:posOffset>
                </wp:positionH>
                <wp:positionV relativeFrom="paragraph">
                  <wp:posOffset>50</wp:posOffset>
                </wp:positionV>
                <wp:extent cx="3190875" cy="60204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90875" cy="6020435"/>
                        </a:xfrm>
                        <a:prstGeom prst="rect">
                          <a:avLst/>
                        </a:prstGeom>
                        <a:noFill/>
                        <a:ln>
                          <a:noFill/>
                        </a:ln>
                        <a:effectLst/>
                      </wps:spPr>
                      <wps:txbx>
                        <w:txbxContent>
                          <w:p w14:paraId="7EF5ADA1" w14:textId="6B77CE7A" w:rsidR="003A6602" w:rsidRPr="00FA0052" w:rsidRDefault="00410901" w:rsidP="003A6602">
                            <w:pPr>
                              <w:rPr>
                                <w:b/>
                                <w:sz w:val="36"/>
                                <w:szCs w:val="36"/>
                              </w:rPr>
                            </w:pPr>
                            <w:r w:rsidRPr="00FA0052">
                              <w:rPr>
                                <w:b/>
                                <w:sz w:val="36"/>
                                <w:szCs w:val="36"/>
                              </w:rPr>
                              <w:t>Master</w:t>
                            </w:r>
                            <w:r w:rsidR="003A6602" w:rsidRPr="00FA0052">
                              <w:rPr>
                                <w:b/>
                                <w:sz w:val="36"/>
                                <w:szCs w:val="36"/>
                              </w:rPr>
                              <w:t xml:space="preserve"> </w:t>
                            </w:r>
                            <w:r w:rsidR="00B85F09">
                              <w:rPr>
                                <w:b/>
                                <w:sz w:val="36"/>
                                <w:szCs w:val="36"/>
                              </w:rPr>
                              <w:t>of</w:t>
                            </w:r>
                            <w:r w:rsidR="003A6602" w:rsidRPr="00FA0052">
                              <w:rPr>
                                <w:b/>
                                <w:sz w:val="36"/>
                                <w:szCs w:val="36"/>
                              </w:rPr>
                              <w:t xml:space="preserve"> Public Administration</w:t>
                            </w:r>
                          </w:p>
                          <w:p w14:paraId="3212FB1E" w14:textId="77777777" w:rsidR="003A6602" w:rsidRDefault="003A6602" w:rsidP="003A6602"/>
                          <w:p w14:paraId="1D386AAB" w14:textId="77777777" w:rsidR="003A6602" w:rsidRPr="00FA0052" w:rsidRDefault="003A6602" w:rsidP="003A6602">
                            <w:pPr>
                              <w:spacing w:after="150"/>
                              <w:outlineLvl w:val="0"/>
                              <w:rPr>
                                <w:rFonts w:ascii="Arial" w:eastAsia="Times New Roman" w:hAnsi="Arial" w:cs="Arial"/>
                                <w:b/>
                                <w:color w:val="363636"/>
                                <w:kern w:val="36"/>
                                <w:lang w:val="en-ZA" w:eastAsia="en-ZA"/>
                              </w:rPr>
                            </w:pPr>
                            <w:r w:rsidRPr="00FA0052">
                              <w:rPr>
                                <w:rFonts w:ascii="Arial" w:eastAsia="Times New Roman" w:hAnsi="Arial" w:cs="Arial"/>
                                <w:b/>
                                <w:color w:val="363636"/>
                                <w:kern w:val="36"/>
                                <w:lang w:val="en-ZA" w:eastAsia="en-ZA"/>
                              </w:rPr>
                              <w:t>INTRODUCTION</w:t>
                            </w:r>
                          </w:p>
                          <w:p w14:paraId="1860E183" w14:textId="77777777" w:rsidR="003A6602" w:rsidRPr="00FA0052" w:rsidRDefault="003A6602" w:rsidP="006F3A8D">
                            <w:pPr>
                              <w:spacing w:after="150"/>
                              <w:rPr>
                                <w:rFonts w:ascii="Arial" w:eastAsia="Times New Roman" w:hAnsi="Arial" w:cs="Arial"/>
                                <w:color w:val="363636"/>
                                <w:sz w:val="22"/>
                                <w:szCs w:val="22"/>
                                <w:lang w:val="en-ZA" w:eastAsia="en-ZA"/>
                              </w:rPr>
                            </w:pPr>
                            <w:r w:rsidRPr="00FA0052">
                              <w:rPr>
                                <w:rFonts w:ascii="Arial" w:eastAsia="Times New Roman" w:hAnsi="Arial" w:cs="Arial"/>
                                <w:color w:val="363636"/>
                                <w:sz w:val="22"/>
                                <w:szCs w:val="22"/>
                                <w:lang w:val="en-ZA" w:eastAsia="en-ZA"/>
                              </w:rPr>
                              <w:t xml:space="preserve">Nelson Mandela </w:t>
                            </w:r>
                            <w:r w:rsidRPr="006F3A8D">
                              <w:rPr>
                                <w:rFonts w:ascii="Arial" w:eastAsia="Times New Roman" w:hAnsi="Arial" w:cs="Arial"/>
                                <w:color w:val="363636"/>
                                <w:sz w:val="22"/>
                                <w:szCs w:val="22"/>
                                <w:lang w:val="en-ZA" w:eastAsia="en-ZA"/>
                              </w:rPr>
                              <w:t xml:space="preserve">University opened </w:t>
                            </w:r>
                            <w:r w:rsidRPr="00FA0052">
                              <w:rPr>
                                <w:rFonts w:ascii="Arial" w:eastAsia="Times New Roman" w:hAnsi="Arial" w:cs="Arial"/>
                                <w:color w:val="363636"/>
                                <w:sz w:val="22"/>
                                <w:szCs w:val="22"/>
                                <w:lang w:val="en-ZA" w:eastAsia="en-ZA"/>
                              </w:rPr>
                              <w:t>on 1 January 2005, the result of a merger of t</w:t>
                            </w:r>
                            <w:r w:rsidRPr="006F3A8D">
                              <w:rPr>
                                <w:rFonts w:ascii="Arial" w:eastAsia="Times New Roman" w:hAnsi="Arial" w:cs="Arial"/>
                                <w:color w:val="363636"/>
                                <w:sz w:val="22"/>
                                <w:szCs w:val="22"/>
                                <w:lang w:val="en-ZA" w:eastAsia="en-ZA"/>
                              </w:rPr>
                              <w:t xml:space="preserve">he PE </w:t>
                            </w:r>
                            <w:r w:rsidRPr="00FA0052">
                              <w:rPr>
                                <w:rFonts w:ascii="Arial" w:eastAsia="Times New Roman" w:hAnsi="Arial" w:cs="Arial"/>
                                <w:color w:val="363636"/>
                                <w:sz w:val="22"/>
                                <w:szCs w:val="22"/>
                                <w:lang w:val="en-ZA" w:eastAsia="en-ZA"/>
                              </w:rPr>
                              <w:t>Technikon, the University of Port Elizabeth and the PE campus of Vista University. Drawing on the merger partners' track record of more than a century of quality higher education, research and technological innovation, NMU brings together the best of career-focused and academic education - a dual university offering both general and professionally oriented university programmes as well as technologically and career oriented programmes from the entrance level (certificate level) through to the research level (PhD level).</w:t>
                            </w:r>
                          </w:p>
                          <w:p w14:paraId="57B82BB1" w14:textId="77777777" w:rsidR="003A6602" w:rsidRPr="006F3A8D" w:rsidRDefault="003A6602" w:rsidP="006F3A8D">
                            <w:pPr>
                              <w:spacing w:after="150"/>
                              <w:jc w:val="both"/>
                              <w:rPr>
                                <w:rFonts w:ascii="Arial" w:eastAsia="Times New Roman" w:hAnsi="Arial" w:cs="Arial"/>
                                <w:color w:val="363636"/>
                                <w:sz w:val="22"/>
                                <w:szCs w:val="22"/>
                                <w:lang w:val="en-ZA" w:eastAsia="en-ZA"/>
                              </w:rPr>
                            </w:pPr>
                            <w:r w:rsidRPr="00FA0052">
                              <w:rPr>
                                <w:rFonts w:ascii="Arial" w:eastAsia="Times New Roman" w:hAnsi="Arial" w:cs="Arial"/>
                                <w:b/>
                                <w:bCs/>
                                <w:color w:val="363636"/>
                                <w:sz w:val="22"/>
                                <w:szCs w:val="22"/>
                                <w:lang w:val="en-ZA" w:eastAsia="en-ZA"/>
                              </w:rPr>
                              <w:t xml:space="preserve">Admission Requirements: </w:t>
                            </w:r>
                            <w:r w:rsidRPr="00FA0052">
                              <w:rPr>
                                <w:rFonts w:ascii="Arial" w:eastAsia="Times New Roman" w:hAnsi="Arial" w:cs="Arial"/>
                                <w:color w:val="363636"/>
                                <w:sz w:val="22"/>
                                <w:szCs w:val="22"/>
                                <w:lang w:val="en-ZA" w:eastAsia="en-ZA"/>
                              </w:rPr>
                              <w:t>An Honours degree in Public Administration</w:t>
                            </w:r>
                            <w:r w:rsidRPr="006F3A8D">
                              <w:rPr>
                                <w:rFonts w:ascii="Arial" w:eastAsia="Times New Roman" w:hAnsi="Arial" w:cs="Arial"/>
                                <w:color w:val="363636"/>
                                <w:sz w:val="22"/>
                                <w:szCs w:val="22"/>
                                <w:lang w:val="en-ZA" w:eastAsia="en-ZA"/>
                              </w:rPr>
                              <w:t>.</w:t>
                            </w:r>
                          </w:p>
                          <w:p w14:paraId="4F70FB9E" w14:textId="77777777" w:rsidR="003A6602" w:rsidRPr="00217D44" w:rsidRDefault="003A6602" w:rsidP="003A6602">
                            <w:pPr>
                              <w:rPr>
                                <w:b/>
                                <w:bCs/>
                                <w:lang w:val="en-ZA" w:bidi="ar-DZ"/>
                              </w:rPr>
                            </w:pPr>
                            <w:r w:rsidRPr="00217D44">
                              <w:rPr>
                                <w:b/>
                                <w:bCs/>
                                <w:lang w:val="en-ZA" w:bidi="ar-DZ"/>
                              </w:rPr>
                              <w:t>MASTER’S DEGREE IN PUBLIC ADMINISTRATION (MPA)</w:t>
                            </w:r>
                          </w:p>
                          <w:p w14:paraId="3C71BFD4" w14:textId="77777777" w:rsidR="003A6602" w:rsidRPr="00217D44" w:rsidRDefault="003A6602" w:rsidP="003A6602">
                            <w:pPr>
                              <w:spacing w:after="150"/>
                              <w:rPr>
                                <w:rFonts w:ascii="Calibri" w:hAnsi="Calibri"/>
                                <w:color w:val="363636"/>
                                <w:lang w:val="en-ZA" w:eastAsia="en-ZA"/>
                              </w:rPr>
                            </w:pPr>
                            <w:r w:rsidRPr="00217D44">
                              <w:rPr>
                                <w:lang w:val="en-GB" w:bidi="ar-DZ"/>
                              </w:rPr>
                              <w:t>The MPA degree from the NMMU is an internationally accredited professional postgraduate programme designed to enhance the knowledge and skills of public managers. The programme may be studied in either semi-distance education or part-time format</w:t>
                            </w:r>
                          </w:p>
                          <w:p w14:paraId="72D90347" w14:textId="77777777" w:rsidR="003A6602" w:rsidRPr="00FA0052" w:rsidRDefault="003A6602" w:rsidP="003A6602">
                            <w:pPr>
                              <w:spacing w:after="150"/>
                              <w:rPr>
                                <w:rFonts w:ascii="Arial" w:eastAsia="Times New Roman" w:hAnsi="Arial" w:cs="Arial"/>
                                <w:b/>
                                <w:color w:val="363636"/>
                                <w:lang w:val="en-ZA" w:eastAsia="en-ZA"/>
                              </w:rPr>
                            </w:pPr>
                          </w:p>
                          <w:p w14:paraId="0A5F9DC7" w14:textId="77777777" w:rsidR="003A6602" w:rsidRDefault="003A6602" w:rsidP="003A6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1F98" id="Text Box 2" o:spid="_x0000_s1028" type="#_x0000_t202" style="position:absolute;margin-left:-51.1pt;margin-top:0;width:251.25pt;height:47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" filled="f" stroked="f">
                <v:textbox>
                  <w:txbxContent>
                    <w:p w14:paraId="7EF5ADA1" w14:textId="6B77CE7A" w:rsidR="003A6602" w:rsidRPr="00FA0052" w:rsidRDefault="00410901" w:rsidP="003A6602">
                      <w:pPr>
                        <w:rPr>
                          <w:b/>
                          <w:sz w:val="36"/>
                          <w:szCs w:val="36"/>
                        </w:rPr>
                      </w:pPr>
                      <w:r w:rsidRPr="00FA0052">
                        <w:rPr>
                          <w:b/>
                          <w:sz w:val="36"/>
                          <w:szCs w:val="36"/>
                        </w:rPr>
                        <w:t>Master</w:t>
                      </w:r>
                      <w:r w:rsidR="003A6602" w:rsidRPr="00FA0052">
                        <w:rPr>
                          <w:b/>
                          <w:sz w:val="36"/>
                          <w:szCs w:val="36"/>
                        </w:rPr>
                        <w:t xml:space="preserve"> </w:t>
                      </w:r>
                      <w:r w:rsidR="00B85F09">
                        <w:rPr>
                          <w:b/>
                          <w:sz w:val="36"/>
                          <w:szCs w:val="36"/>
                        </w:rPr>
                        <w:t>of</w:t>
                      </w:r>
                      <w:r w:rsidR="003A6602" w:rsidRPr="00FA0052">
                        <w:rPr>
                          <w:b/>
                          <w:sz w:val="36"/>
                          <w:szCs w:val="36"/>
                        </w:rPr>
                        <w:t xml:space="preserve"> Public Administration</w:t>
                      </w:r>
                    </w:p>
                    <w:p w14:paraId="3212FB1E" w14:textId="77777777" w:rsidR="003A6602" w:rsidRDefault="003A6602" w:rsidP="003A6602"/>
                    <w:p w14:paraId="1D386AAB" w14:textId="77777777" w:rsidR="003A6602" w:rsidRPr="00FA0052" w:rsidRDefault="003A6602" w:rsidP="003A6602">
                      <w:pPr>
                        <w:spacing w:after="150"/>
                        <w:outlineLvl w:val="0"/>
                        <w:rPr>
                          <w:rFonts w:ascii="Arial" w:eastAsia="Times New Roman" w:hAnsi="Arial" w:cs="Arial"/>
                          <w:b/>
                          <w:color w:val="363636"/>
                          <w:kern w:val="36"/>
                          <w:lang w:val="en-ZA" w:eastAsia="en-ZA"/>
                        </w:rPr>
                      </w:pPr>
                      <w:r w:rsidRPr="00FA0052">
                        <w:rPr>
                          <w:rFonts w:ascii="Arial" w:eastAsia="Times New Roman" w:hAnsi="Arial" w:cs="Arial"/>
                          <w:b/>
                          <w:color w:val="363636"/>
                          <w:kern w:val="36"/>
                          <w:lang w:val="en-ZA" w:eastAsia="en-ZA"/>
                        </w:rPr>
                        <w:t>INTRODUCTION</w:t>
                      </w:r>
                    </w:p>
                    <w:p w14:paraId="1860E183" w14:textId="77777777" w:rsidR="003A6602" w:rsidRPr="00FA0052" w:rsidRDefault="003A6602" w:rsidP="006F3A8D">
                      <w:pPr>
                        <w:spacing w:after="150"/>
                        <w:rPr>
                          <w:rFonts w:ascii="Arial" w:eastAsia="Times New Roman" w:hAnsi="Arial" w:cs="Arial"/>
                          <w:color w:val="363636"/>
                          <w:sz w:val="22"/>
                          <w:szCs w:val="22"/>
                          <w:lang w:val="en-ZA" w:eastAsia="en-ZA"/>
                        </w:rPr>
                      </w:pPr>
                      <w:r w:rsidRPr="00FA0052">
                        <w:rPr>
                          <w:rFonts w:ascii="Arial" w:eastAsia="Times New Roman" w:hAnsi="Arial" w:cs="Arial"/>
                          <w:color w:val="363636"/>
                          <w:sz w:val="22"/>
                          <w:szCs w:val="22"/>
                          <w:lang w:val="en-ZA" w:eastAsia="en-ZA"/>
                        </w:rPr>
                        <w:t xml:space="preserve">Nelson Mandela </w:t>
                      </w:r>
                      <w:r w:rsidRPr="006F3A8D">
                        <w:rPr>
                          <w:rFonts w:ascii="Arial" w:eastAsia="Times New Roman" w:hAnsi="Arial" w:cs="Arial"/>
                          <w:color w:val="363636"/>
                          <w:sz w:val="22"/>
                          <w:szCs w:val="22"/>
                          <w:lang w:val="en-ZA" w:eastAsia="en-ZA"/>
                        </w:rPr>
                        <w:t xml:space="preserve">University opened </w:t>
                      </w:r>
                      <w:r w:rsidRPr="00FA0052">
                        <w:rPr>
                          <w:rFonts w:ascii="Arial" w:eastAsia="Times New Roman" w:hAnsi="Arial" w:cs="Arial"/>
                          <w:color w:val="363636"/>
                          <w:sz w:val="22"/>
                          <w:szCs w:val="22"/>
                          <w:lang w:val="en-ZA" w:eastAsia="en-ZA"/>
                        </w:rPr>
                        <w:t>on 1 January 2005, the result of a merger of t</w:t>
                      </w:r>
                      <w:r w:rsidRPr="006F3A8D">
                        <w:rPr>
                          <w:rFonts w:ascii="Arial" w:eastAsia="Times New Roman" w:hAnsi="Arial" w:cs="Arial"/>
                          <w:color w:val="363636"/>
                          <w:sz w:val="22"/>
                          <w:szCs w:val="22"/>
                          <w:lang w:val="en-ZA" w:eastAsia="en-ZA"/>
                        </w:rPr>
                        <w:t xml:space="preserve">he PE </w:t>
                      </w:r>
                      <w:r w:rsidRPr="00FA0052">
                        <w:rPr>
                          <w:rFonts w:ascii="Arial" w:eastAsia="Times New Roman" w:hAnsi="Arial" w:cs="Arial"/>
                          <w:color w:val="363636"/>
                          <w:sz w:val="22"/>
                          <w:szCs w:val="22"/>
                          <w:lang w:val="en-ZA" w:eastAsia="en-ZA"/>
                        </w:rPr>
                        <w:t>Technikon, the University of Port Elizabeth and the PE campus of Vista University. Drawing on the merger partners' track record of more than a century of quality higher education, research and technological innovation, NMU brings together the best of career-focused and academic education - a dual university offering both general and professionally oriented university programmes as well as technologically and career oriented programmes from the entrance level (certificate level) through to the research level (PhD level).</w:t>
                      </w:r>
                    </w:p>
                    <w:p w14:paraId="57B82BB1" w14:textId="77777777" w:rsidR="003A6602" w:rsidRPr="006F3A8D" w:rsidRDefault="003A6602" w:rsidP="006F3A8D">
                      <w:pPr>
                        <w:spacing w:after="150"/>
                        <w:jc w:val="both"/>
                        <w:rPr>
                          <w:rFonts w:ascii="Arial" w:eastAsia="Times New Roman" w:hAnsi="Arial" w:cs="Arial"/>
                          <w:color w:val="363636"/>
                          <w:sz w:val="22"/>
                          <w:szCs w:val="22"/>
                          <w:lang w:val="en-ZA" w:eastAsia="en-ZA"/>
                        </w:rPr>
                      </w:pPr>
                      <w:r w:rsidRPr="00FA0052">
                        <w:rPr>
                          <w:rFonts w:ascii="Arial" w:eastAsia="Times New Roman" w:hAnsi="Arial" w:cs="Arial"/>
                          <w:b/>
                          <w:bCs/>
                          <w:color w:val="363636"/>
                          <w:sz w:val="22"/>
                          <w:szCs w:val="22"/>
                          <w:lang w:val="en-ZA" w:eastAsia="en-ZA"/>
                        </w:rPr>
                        <w:t xml:space="preserve">Admission Requirements: </w:t>
                      </w:r>
                      <w:r w:rsidRPr="00FA0052">
                        <w:rPr>
                          <w:rFonts w:ascii="Arial" w:eastAsia="Times New Roman" w:hAnsi="Arial" w:cs="Arial"/>
                          <w:color w:val="363636"/>
                          <w:sz w:val="22"/>
                          <w:szCs w:val="22"/>
                          <w:lang w:val="en-ZA" w:eastAsia="en-ZA"/>
                        </w:rPr>
                        <w:t>An Honours degree in Public Administration</w:t>
                      </w:r>
                      <w:r w:rsidRPr="006F3A8D">
                        <w:rPr>
                          <w:rFonts w:ascii="Arial" w:eastAsia="Times New Roman" w:hAnsi="Arial" w:cs="Arial"/>
                          <w:color w:val="363636"/>
                          <w:sz w:val="22"/>
                          <w:szCs w:val="22"/>
                          <w:lang w:val="en-ZA" w:eastAsia="en-ZA"/>
                        </w:rPr>
                        <w:t>.</w:t>
                      </w:r>
                    </w:p>
                    <w:p w14:paraId="4F70FB9E" w14:textId="77777777" w:rsidR="003A6602" w:rsidRPr="00217D44" w:rsidRDefault="003A6602" w:rsidP="003A6602">
                      <w:pPr>
                        <w:rPr>
                          <w:b/>
                          <w:bCs/>
                          <w:lang w:val="en-ZA" w:bidi="ar-DZ"/>
                        </w:rPr>
                      </w:pPr>
                      <w:r w:rsidRPr="00217D44">
                        <w:rPr>
                          <w:b/>
                          <w:bCs/>
                          <w:lang w:val="en-ZA" w:bidi="ar-DZ"/>
                        </w:rPr>
                        <w:t>MASTER’S DEGREE IN PUBLIC ADMINISTRATION (MPA)</w:t>
                      </w:r>
                    </w:p>
                    <w:p w14:paraId="3C71BFD4" w14:textId="77777777" w:rsidR="003A6602" w:rsidRPr="00217D44" w:rsidRDefault="003A6602" w:rsidP="003A6602">
                      <w:pPr>
                        <w:spacing w:after="150"/>
                        <w:rPr>
                          <w:rFonts w:ascii="Calibri" w:hAnsi="Calibri"/>
                          <w:color w:val="363636"/>
                          <w:lang w:val="en-ZA" w:eastAsia="en-ZA"/>
                        </w:rPr>
                      </w:pPr>
                      <w:r w:rsidRPr="00217D44">
                        <w:rPr>
                          <w:lang w:val="en-GB" w:bidi="ar-DZ"/>
                        </w:rPr>
                        <w:t>The MPA degree from the NMMU is an internationally accredited professional postgraduate programme designed to enhance the knowledge and skills of public managers. The programme may be studied in either semi-distance education or part-time format</w:t>
                      </w:r>
                    </w:p>
                    <w:p w14:paraId="72D90347" w14:textId="77777777" w:rsidR="003A6602" w:rsidRPr="00FA0052" w:rsidRDefault="003A6602" w:rsidP="003A6602">
                      <w:pPr>
                        <w:spacing w:after="150"/>
                        <w:rPr>
                          <w:rFonts w:ascii="Arial" w:eastAsia="Times New Roman" w:hAnsi="Arial" w:cs="Arial"/>
                          <w:b/>
                          <w:color w:val="363636"/>
                          <w:lang w:val="en-ZA" w:eastAsia="en-ZA"/>
                        </w:rPr>
                      </w:pPr>
                    </w:p>
                    <w:p w14:paraId="0A5F9DC7" w14:textId="77777777" w:rsidR="003A6602" w:rsidRDefault="003A6602" w:rsidP="003A6602"/>
                  </w:txbxContent>
                </v:textbox>
                <w10:wrap type="square"/>
              </v:shape>
            </w:pict>
          </mc:Fallback>
        </mc:AlternateContent>
      </w:r>
    </w:p>
    <w:sectPr w:rsidR="00EF4D10" w:rsidSect="001E529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elon-Regula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21"/>
    <w:rsid w:val="00080329"/>
    <w:rsid w:val="00096BC8"/>
    <w:rsid w:val="0010449A"/>
    <w:rsid w:val="001064E4"/>
    <w:rsid w:val="001B7621"/>
    <w:rsid w:val="001E529C"/>
    <w:rsid w:val="0028731E"/>
    <w:rsid w:val="003A6602"/>
    <w:rsid w:val="00410901"/>
    <w:rsid w:val="00427278"/>
    <w:rsid w:val="005647D3"/>
    <w:rsid w:val="006226FE"/>
    <w:rsid w:val="00642C73"/>
    <w:rsid w:val="006F22CA"/>
    <w:rsid w:val="006F3A8D"/>
    <w:rsid w:val="00870068"/>
    <w:rsid w:val="009055FB"/>
    <w:rsid w:val="00A05C35"/>
    <w:rsid w:val="00A4378B"/>
    <w:rsid w:val="00AE786E"/>
    <w:rsid w:val="00B407CD"/>
    <w:rsid w:val="00B85F09"/>
    <w:rsid w:val="00C91769"/>
    <w:rsid w:val="00D434AF"/>
    <w:rsid w:val="00D523BC"/>
    <w:rsid w:val="00DF1605"/>
    <w:rsid w:val="00E47B67"/>
    <w:rsid w:val="00EF4D10"/>
    <w:rsid w:val="00F27A8B"/>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C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78"/>
    <w:rPr>
      <w:color w:val="0563C1" w:themeColor="hyperlink"/>
      <w:u w:val="single"/>
    </w:rPr>
  </w:style>
  <w:style w:type="character" w:styleId="UnresolvedMention">
    <w:name w:val="Unresolved Mention"/>
    <w:basedOn w:val="DefaultParagraphFont"/>
    <w:uiPriority w:val="99"/>
    <w:semiHidden/>
    <w:unhideWhenUsed/>
    <w:rsid w:val="0010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asango@mandela.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GRADUATEADMISSION@mandela.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yasanga.Booysen@mandela.ac.za" TargetMode="External"/><Relationship Id="rId11" Type="http://schemas.openxmlformats.org/officeDocument/2006/relationships/image" Target="media/image1.jpg"/><Relationship Id="rId5" Type="http://schemas.openxmlformats.org/officeDocument/2006/relationships/hyperlink" Target="mailto:rsmasango@mandela.ac.za" TargetMode="External"/><Relationship Id="rId10" Type="http://schemas.openxmlformats.org/officeDocument/2006/relationships/hyperlink" Target="mailto:POSTGRADUATEADMISSION@mandela.ac.za" TargetMode="External"/><Relationship Id="rId4" Type="http://schemas.openxmlformats.org/officeDocument/2006/relationships/webSettings" Target="webSettings.xml"/><Relationship Id="rId9" Type="http://schemas.openxmlformats.org/officeDocument/2006/relationships/hyperlink" Target="mailto:Siyasanga.Booysen@mandel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64EC1-9DC8-4D4B-A4EB-2EE4AA55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Elmien (Mrs) (Summerstrand Campus South)</dc:creator>
  <cp:keywords/>
  <dc:description/>
  <cp:lastModifiedBy>Booysen Siyasanga (Mrs) (Summerstrand Campus North)</cp:lastModifiedBy>
  <cp:revision>3</cp:revision>
  <cp:lastPrinted>2020-11-18T12:46:00Z</cp:lastPrinted>
  <dcterms:created xsi:type="dcterms:W3CDTF">2021-09-20T09:01:00Z</dcterms:created>
  <dcterms:modified xsi:type="dcterms:W3CDTF">2021-09-20T09:01:00Z</dcterms:modified>
</cp:coreProperties>
</file>